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DDA18" w14:textId="370131AB" w:rsidR="00231170" w:rsidRDefault="00231170" w:rsidP="000D5C4E">
      <w:pPr>
        <w:pStyle w:val="3ADAHeading"/>
      </w:pPr>
      <w:bookmarkStart w:id="0" w:name="_Hlk168052778"/>
      <w:r>
        <w:rPr>
          <w:noProof/>
        </w:rPr>
        <w:drawing>
          <wp:inline distT="0" distB="0" distL="0" distR="0" wp14:anchorId="43DB3E32" wp14:editId="4A14258C">
            <wp:extent cx="5715000" cy="1743710"/>
            <wp:effectExtent l="0" t="0" r="0" b="8890"/>
            <wp:docPr id="1497599027" name="Picture 1" descr="State seal of North Carolina Health and Human Services Division of Health Service of Health Care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599027" name="Picture 1" descr="State seal of North Carolina Health and Human Services Division of Health Service of Health Care Regulation"/>
                    <pic:cNvPicPr/>
                  </pic:nvPicPr>
                  <pic:blipFill>
                    <a:blip r:embed="rId7"/>
                    <a:stretch>
                      <a:fillRect/>
                    </a:stretch>
                  </pic:blipFill>
                  <pic:spPr>
                    <a:xfrm>
                      <a:off x="0" y="0"/>
                      <a:ext cx="5715000" cy="1743710"/>
                    </a:xfrm>
                    <a:prstGeom prst="rect">
                      <a:avLst/>
                    </a:prstGeom>
                  </pic:spPr>
                </pic:pic>
              </a:graphicData>
            </a:graphic>
          </wp:inline>
        </w:drawing>
      </w:r>
    </w:p>
    <w:p w14:paraId="3C9DA800" w14:textId="77777777" w:rsidR="00231170" w:rsidRDefault="00231170" w:rsidP="00666D8C">
      <w:pPr>
        <w:jc w:val="center"/>
        <w:rPr>
          <w:rFonts w:ascii="Arial" w:hAnsi="Arial" w:cs="Arial"/>
          <w:b/>
          <w:sz w:val="50"/>
          <w:szCs w:val="50"/>
        </w:rPr>
      </w:pPr>
    </w:p>
    <w:p w14:paraId="72BFF646" w14:textId="04048637" w:rsidR="00666D8C" w:rsidRPr="005648DE" w:rsidRDefault="00666D8C" w:rsidP="000D5C4E">
      <w:pPr>
        <w:pStyle w:val="1ADAHeading"/>
      </w:pPr>
      <w:r w:rsidRPr="005648DE">
        <w:t>State-approved Curriculum</w:t>
      </w:r>
    </w:p>
    <w:p w14:paraId="4957D45E" w14:textId="671E8F62" w:rsidR="00666D8C" w:rsidRPr="005648DE" w:rsidRDefault="00666D8C" w:rsidP="000D5C4E">
      <w:pPr>
        <w:pStyle w:val="1ADAHeading"/>
      </w:pPr>
      <w:r>
        <w:t xml:space="preserve">Nurse Aide </w:t>
      </w:r>
      <w:r w:rsidR="00FC7481">
        <w:t>I</w:t>
      </w:r>
      <w:r>
        <w:t xml:space="preserve"> Training Program</w:t>
      </w:r>
    </w:p>
    <w:p w14:paraId="497AEB25" w14:textId="77777777" w:rsidR="00666D8C" w:rsidRPr="005648DE" w:rsidRDefault="00666D8C" w:rsidP="000D5C4E">
      <w:pPr>
        <w:pStyle w:val="1ADAHeading"/>
        <w:rPr>
          <w:sz w:val="44"/>
          <w:szCs w:val="44"/>
        </w:rPr>
      </w:pPr>
    </w:p>
    <w:p w14:paraId="0B9BD1D9" w14:textId="2C776704" w:rsidR="00666D8C" w:rsidRPr="005648DE" w:rsidRDefault="00666D8C" w:rsidP="000D5C4E">
      <w:pPr>
        <w:pStyle w:val="1ADAHeading"/>
      </w:pPr>
      <w:r w:rsidRPr="005648DE">
        <w:t xml:space="preserve">MODULE </w:t>
      </w:r>
      <w:r>
        <w:t>K</w:t>
      </w:r>
    </w:p>
    <w:p w14:paraId="73CE186B" w14:textId="2DBCA634" w:rsidR="00666D8C" w:rsidRPr="005648DE" w:rsidRDefault="00666D8C" w:rsidP="000D5C4E">
      <w:pPr>
        <w:pStyle w:val="1ADAHeading"/>
      </w:pPr>
      <w:r>
        <w:t>Restraint Elimination, Reduction, Appropriate Use</w:t>
      </w:r>
    </w:p>
    <w:p w14:paraId="448BAF9D" w14:textId="77777777" w:rsidR="00666D8C" w:rsidRDefault="00666D8C" w:rsidP="000D5C4E">
      <w:pPr>
        <w:pStyle w:val="1ADAHeading"/>
        <w:rPr>
          <w:sz w:val="44"/>
          <w:szCs w:val="44"/>
        </w:rPr>
      </w:pPr>
    </w:p>
    <w:p w14:paraId="3DDD05DC" w14:textId="77777777" w:rsidR="00666D8C" w:rsidRPr="005648DE" w:rsidRDefault="00666D8C" w:rsidP="000D5C4E">
      <w:pPr>
        <w:pStyle w:val="1ADAHeading"/>
        <w:rPr>
          <w:sz w:val="44"/>
          <w:szCs w:val="44"/>
        </w:rPr>
      </w:pPr>
    </w:p>
    <w:p w14:paraId="63368B02" w14:textId="77777777" w:rsidR="00666D8C" w:rsidRPr="005648DE" w:rsidRDefault="00666D8C" w:rsidP="000D5C4E">
      <w:pPr>
        <w:pStyle w:val="1ADAHeading"/>
      </w:pPr>
      <w:r>
        <w:t>Teaching Guide</w:t>
      </w:r>
    </w:p>
    <w:p w14:paraId="3E7FAD82" w14:textId="053CC3B1" w:rsidR="00666D8C" w:rsidRPr="005648DE" w:rsidRDefault="00FC7481" w:rsidP="000D5C4E">
      <w:pPr>
        <w:pStyle w:val="1ADAHeading"/>
      </w:pPr>
      <w:r>
        <w:t xml:space="preserve">2024 </w:t>
      </w:r>
      <w:r w:rsidR="00666D8C" w:rsidRPr="005648DE">
        <w:t>Version 1.</w:t>
      </w:r>
      <w:r w:rsidR="00832D06">
        <w:t>2</w:t>
      </w:r>
    </w:p>
    <w:p w14:paraId="43302FA4" w14:textId="0C2157DC" w:rsidR="00666D8C" w:rsidRDefault="00666D8C" w:rsidP="00666D8C">
      <w:pPr>
        <w:jc w:val="center"/>
        <w:rPr>
          <w:rFonts w:ascii="Arial" w:hAnsi="Arial" w:cs="Arial"/>
          <w:b/>
          <w:sz w:val="50"/>
          <w:szCs w:val="50"/>
        </w:rPr>
      </w:pPr>
    </w:p>
    <w:p w14:paraId="5360FE30" w14:textId="04AE8A6D" w:rsidR="00666D8C" w:rsidRDefault="00666D8C" w:rsidP="00666D8C">
      <w:pPr>
        <w:rPr>
          <w:rFonts w:ascii="Arial" w:hAnsi="Arial" w:cs="Arial"/>
          <w:b/>
        </w:rPr>
      </w:pPr>
    </w:p>
    <w:p w14:paraId="49CAB559" w14:textId="77777777" w:rsidR="00231170" w:rsidRDefault="00231170" w:rsidP="00666D8C">
      <w:pPr>
        <w:rPr>
          <w:rFonts w:ascii="Arial" w:hAnsi="Arial" w:cs="Arial"/>
          <w:b/>
        </w:rPr>
      </w:pPr>
    </w:p>
    <w:p w14:paraId="4B046C53" w14:textId="77777777" w:rsidR="00666D8C" w:rsidRDefault="00666D8C" w:rsidP="00666D8C">
      <w:pPr>
        <w:rPr>
          <w:rFonts w:ascii="Arial" w:hAnsi="Arial" w:cs="Arial"/>
          <w:b/>
        </w:rPr>
      </w:pPr>
    </w:p>
    <w:p w14:paraId="03BC93C8" w14:textId="77777777" w:rsidR="00666D8C" w:rsidRDefault="00666D8C" w:rsidP="00666D8C">
      <w:pPr>
        <w:rPr>
          <w:rFonts w:ascii="Arial" w:hAnsi="Arial" w:cs="Arial"/>
          <w:b/>
        </w:rPr>
      </w:pPr>
    </w:p>
    <w:p w14:paraId="747E1B25" w14:textId="77777777" w:rsidR="00666D8C" w:rsidRDefault="00666D8C" w:rsidP="00666D8C">
      <w:pPr>
        <w:rPr>
          <w:rFonts w:ascii="Arial" w:hAnsi="Arial" w:cs="Arial"/>
          <w:bCs/>
        </w:rPr>
      </w:pPr>
      <w:r>
        <w:rPr>
          <w:noProof/>
        </w:rPr>
        <mc:AlternateContent>
          <mc:Choice Requires="wpg">
            <w:drawing>
              <wp:anchor distT="0" distB="0" distL="0" distR="0" simplePos="0" relativeHeight="251659264" behindDoc="0" locked="0" layoutInCell="1" allowOverlap="1" wp14:anchorId="00344955" wp14:editId="70EE0024">
                <wp:simplePos x="0" y="0"/>
                <wp:positionH relativeFrom="page">
                  <wp:posOffset>4895850</wp:posOffset>
                </wp:positionH>
                <wp:positionV relativeFrom="paragraph">
                  <wp:posOffset>315595</wp:posOffset>
                </wp:positionV>
                <wp:extent cx="869315" cy="412750"/>
                <wp:effectExtent l="0" t="3810" r="0" b="2540"/>
                <wp:wrapTopAndBottom/>
                <wp:docPr id="1798244987"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315" cy="412750"/>
                          <a:chOff x="6000" y="362"/>
                          <a:chExt cx="1369" cy="650"/>
                        </a:xfrm>
                      </wpg:grpSpPr>
                      <wps:wsp>
                        <wps:cNvPr id="1639359139" name="AutoShape 6"/>
                        <wps:cNvSpPr>
                          <a:spLocks/>
                        </wps:cNvSpPr>
                        <wps:spPr bwMode="auto">
                          <a:xfrm>
                            <a:off x="6000" y="367"/>
                            <a:ext cx="1329" cy="645"/>
                          </a:xfrm>
                          <a:custGeom>
                            <a:avLst/>
                            <a:gdLst>
                              <a:gd name="T0" fmla="*/ 992 w 1329"/>
                              <a:gd name="T1" fmla="*/ 1012 h 645"/>
                              <a:gd name="T2" fmla="*/ 527 w 1329"/>
                              <a:gd name="T3" fmla="*/ 727 h 645"/>
                              <a:gd name="T4" fmla="*/ 553 w 1329"/>
                              <a:gd name="T5" fmla="*/ 760 h 645"/>
                              <a:gd name="T6" fmla="*/ 724 w 1329"/>
                              <a:gd name="T7" fmla="*/ 799 h 645"/>
                              <a:gd name="T8" fmla="*/ 908 w 1329"/>
                              <a:gd name="T9" fmla="*/ 1011 h 645"/>
                              <a:gd name="T10" fmla="*/ 1032 w 1329"/>
                              <a:gd name="T11" fmla="*/ 904 h 645"/>
                              <a:gd name="T12" fmla="*/ 1214 w 1329"/>
                              <a:gd name="T13" fmla="*/ 807 h 645"/>
                              <a:gd name="T14" fmla="*/ 1149 w 1329"/>
                              <a:gd name="T15" fmla="*/ 744 h 645"/>
                              <a:gd name="T16" fmla="*/ 1176 w 1329"/>
                              <a:gd name="T17" fmla="*/ 807 h 645"/>
                              <a:gd name="T18" fmla="*/ 1215 w 1329"/>
                              <a:gd name="T19" fmla="*/ 724 h 645"/>
                              <a:gd name="T20" fmla="*/ 1241 w 1329"/>
                              <a:gd name="T21" fmla="*/ 758 h 645"/>
                              <a:gd name="T22" fmla="*/ 1215 w 1329"/>
                              <a:gd name="T23" fmla="*/ 724 h 645"/>
                              <a:gd name="T24" fmla="*/ 468 w 1329"/>
                              <a:gd name="T25" fmla="*/ 710 h 645"/>
                              <a:gd name="T26" fmla="*/ 1142 w 1329"/>
                              <a:gd name="T27" fmla="*/ 727 h 645"/>
                              <a:gd name="T28" fmla="*/ 1206 w 1329"/>
                              <a:gd name="T29" fmla="*/ 701 h 645"/>
                              <a:gd name="T30" fmla="*/ 1170 w 1329"/>
                              <a:gd name="T31" fmla="*/ 740 h 645"/>
                              <a:gd name="T32" fmla="*/ 56 w 1329"/>
                              <a:gd name="T33" fmla="*/ 626 h 645"/>
                              <a:gd name="T34" fmla="*/ 7 w 1329"/>
                              <a:gd name="T35" fmla="*/ 671 h 645"/>
                              <a:gd name="T36" fmla="*/ 5 w 1329"/>
                              <a:gd name="T37" fmla="*/ 692 h 645"/>
                              <a:gd name="T38" fmla="*/ 91 w 1329"/>
                              <a:gd name="T39" fmla="*/ 728 h 645"/>
                              <a:gd name="T40" fmla="*/ 206 w 1329"/>
                              <a:gd name="T41" fmla="*/ 726 h 645"/>
                              <a:gd name="T42" fmla="*/ 1206 w 1329"/>
                              <a:gd name="T43" fmla="*/ 698 h 645"/>
                              <a:gd name="T44" fmla="*/ 1190 w 1329"/>
                              <a:gd name="T45" fmla="*/ 663 h 645"/>
                              <a:gd name="T46" fmla="*/ 1192 w 1329"/>
                              <a:gd name="T47" fmla="*/ 629 h 645"/>
                              <a:gd name="T48" fmla="*/ 61 w 1329"/>
                              <a:gd name="T49" fmla="*/ 621 h 645"/>
                              <a:gd name="T50" fmla="*/ 208 w 1329"/>
                              <a:gd name="T51" fmla="*/ 723 h 645"/>
                              <a:gd name="T52" fmla="*/ 270 w 1329"/>
                              <a:gd name="T53" fmla="*/ 701 h 645"/>
                              <a:gd name="T54" fmla="*/ 1138 w 1329"/>
                              <a:gd name="T55" fmla="*/ 629 h 645"/>
                              <a:gd name="T56" fmla="*/ 1192 w 1329"/>
                              <a:gd name="T57" fmla="*/ 629 h 645"/>
                              <a:gd name="T58" fmla="*/ 1203 w 1329"/>
                              <a:gd name="T59" fmla="*/ 654 h 645"/>
                              <a:gd name="T60" fmla="*/ 76 w 1329"/>
                              <a:gd name="T61" fmla="*/ 607 h 645"/>
                              <a:gd name="T62" fmla="*/ 132 w 1329"/>
                              <a:gd name="T63" fmla="*/ 606 h 645"/>
                              <a:gd name="T64" fmla="*/ 225 w 1329"/>
                              <a:gd name="T65" fmla="*/ 523 h 645"/>
                              <a:gd name="T66" fmla="*/ 212 w 1329"/>
                              <a:gd name="T67" fmla="*/ 555 h 645"/>
                              <a:gd name="T68" fmla="*/ 1303 w 1329"/>
                              <a:gd name="T69" fmla="*/ 606 h 645"/>
                              <a:gd name="T70" fmla="*/ 1276 w 1329"/>
                              <a:gd name="T71" fmla="*/ 579 h 645"/>
                              <a:gd name="T72" fmla="*/ 1222 w 1329"/>
                              <a:gd name="T73" fmla="*/ 516 h 645"/>
                              <a:gd name="T74" fmla="*/ 276 w 1329"/>
                              <a:gd name="T75" fmla="*/ 509 h 645"/>
                              <a:gd name="T76" fmla="*/ 1322 w 1329"/>
                              <a:gd name="T77" fmla="*/ 598 h 645"/>
                              <a:gd name="T78" fmla="*/ 1279 w 1329"/>
                              <a:gd name="T79" fmla="*/ 555 h 645"/>
                              <a:gd name="T80" fmla="*/ 1329 w 1329"/>
                              <a:gd name="T81" fmla="*/ 565 h 645"/>
                              <a:gd name="T82" fmla="*/ 1302 w 1329"/>
                              <a:gd name="T83" fmla="*/ 507 h 645"/>
                              <a:gd name="T84" fmla="*/ 1275 w 1329"/>
                              <a:gd name="T85" fmla="*/ 507 h 645"/>
                              <a:gd name="T86" fmla="*/ 308 w 1329"/>
                              <a:gd name="T87" fmla="*/ 481 h 645"/>
                              <a:gd name="T88" fmla="*/ 296 w 1329"/>
                              <a:gd name="T89" fmla="*/ 503 h 645"/>
                              <a:gd name="T90" fmla="*/ 1170 w 1329"/>
                              <a:gd name="T91" fmla="*/ 491 h 645"/>
                              <a:gd name="T92" fmla="*/ 1312 w 1329"/>
                              <a:gd name="T93" fmla="*/ 433 h 645"/>
                              <a:gd name="T94" fmla="*/ 1176 w 1329"/>
                              <a:gd name="T95" fmla="*/ 449 h 645"/>
                              <a:gd name="T96" fmla="*/ 1256 w 1329"/>
                              <a:gd name="T97" fmla="*/ 475 h 645"/>
                              <a:gd name="T98" fmla="*/ 1312 w 1329"/>
                              <a:gd name="T99" fmla="*/ 434 h 645"/>
                              <a:gd name="T100" fmla="*/ 421 w 1329"/>
                              <a:gd name="T101" fmla="*/ 390 h 645"/>
                              <a:gd name="T102" fmla="*/ 408 w 1329"/>
                              <a:gd name="T103" fmla="*/ 421 h 645"/>
                              <a:gd name="T104" fmla="*/ 379 w 1329"/>
                              <a:gd name="T105" fmla="*/ 454 h 645"/>
                              <a:gd name="T106" fmla="*/ 350 w 1329"/>
                              <a:gd name="T107" fmla="*/ 490 h 645"/>
                              <a:gd name="T108" fmla="*/ 1169 w 1329"/>
                              <a:gd name="T109" fmla="*/ 433 h 645"/>
                              <a:gd name="T110" fmla="*/ 551 w 1329"/>
                              <a:gd name="T111" fmla="*/ 383 h 645"/>
                              <a:gd name="T112" fmla="*/ 1316 w 1329"/>
                              <a:gd name="T113" fmla="*/ 476 h 645"/>
                              <a:gd name="T114" fmla="*/ 1256 w 1329"/>
                              <a:gd name="T115" fmla="*/ 434 h 645"/>
                              <a:gd name="T116" fmla="*/ 1318 w 1329"/>
                              <a:gd name="T117" fmla="*/ 458 h 645"/>
                              <a:gd name="T118" fmla="*/ 1302 w 1329"/>
                              <a:gd name="T119" fmla="*/ 392 h 645"/>
                              <a:gd name="T120" fmla="*/ 975 w 1329"/>
                              <a:gd name="T121" fmla="*/ 383 h 645"/>
                              <a:gd name="T122" fmla="*/ 1137 w 1329"/>
                              <a:gd name="T123" fmla="*/ 385 h 64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329" h="645">
                                <a:moveTo>
                                  <a:pt x="996" y="636"/>
                                </a:moveTo>
                                <a:lnTo>
                                  <a:pt x="940" y="636"/>
                                </a:lnTo>
                                <a:lnTo>
                                  <a:pt x="966" y="638"/>
                                </a:lnTo>
                                <a:lnTo>
                                  <a:pt x="992" y="645"/>
                                </a:lnTo>
                                <a:lnTo>
                                  <a:pt x="996" y="638"/>
                                </a:lnTo>
                                <a:lnTo>
                                  <a:pt x="996" y="636"/>
                                </a:lnTo>
                                <a:close/>
                                <a:moveTo>
                                  <a:pt x="1142" y="360"/>
                                </a:moveTo>
                                <a:lnTo>
                                  <a:pt x="527" y="360"/>
                                </a:lnTo>
                                <a:lnTo>
                                  <a:pt x="538" y="369"/>
                                </a:lnTo>
                                <a:lnTo>
                                  <a:pt x="546" y="383"/>
                                </a:lnTo>
                                <a:lnTo>
                                  <a:pt x="552" y="386"/>
                                </a:lnTo>
                                <a:lnTo>
                                  <a:pt x="553" y="393"/>
                                </a:lnTo>
                                <a:lnTo>
                                  <a:pt x="553" y="424"/>
                                </a:lnTo>
                                <a:lnTo>
                                  <a:pt x="685" y="424"/>
                                </a:lnTo>
                                <a:lnTo>
                                  <a:pt x="704" y="426"/>
                                </a:lnTo>
                                <a:lnTo>
                                  <a:pt x="724" y="432"/>
                                </a:lnTo>
                                <a:lnTo>
                                  <a:pt x="748" y="471"/>
                                </a:lnTo>
                                <a:lnTo>
                                  <a:pt x="815" y="545"/>
                                </a:lnTo>
                                <a:lnTo>
                                  <a:pt x="881" y="628"/>
                                </a:lnTo>
                                <a:lnTo>
                                  <a:pt x="908" y="644"/>
                                </a:lnTo>
                                <a:lnTo>
                                  <a:pt x="940" y="636"/>
                                </a:lnTo>
                                <a:lnTo>
                                  <a:pt x="996" y="636"/>
                                </a:lnTo>
                                <a:lnTo>
                                  <a:pt x="999" y="627"/>
                                </a:lnTo>
                                <a:lnTo>
                                  <a:pt x="1032" y="537"/>
                                </a:lnTo>
                                <a:lnTo>
                                  <a:pt x="1058" y="505"/>
                                </a:lnTo>
                                <a:lnTo>
                                  <a:pt x="1119" y="455"/>
                                </a:lnTo>
                                <a:lnTo>
                                  <a:pt x="1176" y="440"/>
                                </a:lnTo>
                                <a:lnTo>
                                  <a:pt x="1214" y="440"/>
                                </a:lnTo>
                                <a:lnTo>
                                  <a:pt x="1241" y="392"/>
                                </a:lnTo>
                                <a:lnTo>
                                  <a:pt x="1241" y="391"/>
                                </a:lnTo>
                                <a:lnTo>
                                  <a:pt x="1157" y="391"/>
                                </a:lnTo>
                                <a:lnTo>
                                  <a:pt x="1149" y="377"/>
                                </a:lnTo>
                                <a:lnTo>
                                  <a:pt x="1138" y="366"/>
                                </a:lnTo>
                                <a:lnTo>
                                  <a:pt x="1142" y="360"/>
                                </a:lnTo>
                                <a:close/>
                                <a:moveTo>
                                  <a:pt x="1214" y="440"/>
                                </a:moveTo>
                                <a:lnTo>
                                  <a:pt x="1176" y="440"/>
                                </a:lnTo>
                                <a:lnTo>
                                  <a:pt x="1192" y="442"/>
                                </a:lnTo>
                                <a:lnTo>
                                  <a:pt x="1209" y="448"/>
                                </a:lnTo>
                                <a:lnTo>
                                  <a:pt x="1214" y="440"/>
                                </a:lnTo>
                                <a:close/>
                                <a:moveTo>
                                  <a:pt x="1215" y="357"/>
                                </a:moveTo>
                                <a:lnTo>
                                  <a:pt x="1184" y="382"/>
                                </a:lnTo>
                                <a:lnTo>
                                  <a:pt x="1171" y="385"/>
                                </a:lnTo>
                                <a:lnTo>
                                  <a:pt x="1157" y="391"/>
                                </a:lnTo>
                                <a:lnTo>
                                  <a:pt x="1241" y="391"/>
                                </a:lnTo>
                                <a:lnTo>
                                  <a:pt x="1241" y="378"/>
                                </a:lnTo>
                                <a:lnTo>
                                  <a:pt x="1236" y="367"/>
                                </a:lnTo>
                                <a:lnTo>
                                  <a:pt x="1226" y="361"/>
                                </a:lnTo>
                                <a:lnTo>
                                  <a:pt x="1215" y="357"/>
                                </a:lnTo>
                                <a:close/>
                                <a:moveTo>
                                  <a:pt x="1206" y="334"/>
                                </a:moveTo>
                                <a:lnTo>
                                  <a:pt x="396" y="334"/>
                                </a:lnTo>
                                <a:lnTo>
                                  <a:pt x="434" y="336"/>
                                </a:lnTo>
                                <a:lnTo>
                                  <a:pt x="468" y="343"/>
                                </a:lnTo>
                                <a:lnTo>
                                  <a:pt x="502" y="343"/>
                                </a:lnTo>
                                <a:lnTo>
                                  <a:pt x="514" y="374"/>
                                </a:lnTo>
                                <a:lnTo>
                                  <a:pt x="527" y="360"/>
                                </a:lnTo>
                                <a:lnTo>
                                  <a:pt x="1142" y="360"/>
                                </a:lnTo>
                                <a:lnTo>
                                  <a:pt x="1144" y="351"/>
                                </a:lnTo>
                                <a:lnTo>
                                  <a:pt x="1194" y="351"/>
                                </a:lnTo>
                                <a:lnTo>
                                  <a:pt x="1204" y="342"/>
                                </a:lnTo>
                                <a:lnTo>
                                  <a:pt x="1206" y="334"/>
                                </a:lnTo>
                                <a:close/>
                                <a:moveTo>
                                  <a:pt x="1194" y="351"/>
                                </a:moveTo>
                                <a:lnTo>
                                  <a:pt x="1144" y="351"/>
                                </a:lnTo>
                                <a:lnTo>
                                  <a:pt x="1152" y="357"/>
                                </a:lnTo>
                                <a:lnTo>
                                  <a:pt x="1170" y="373"/>
                                </a:lnTo>
                                <a:lnTo>
                                  <a:pt x="1194" y="351"/>
                                </a:lnTo>
                                <a:close/>
                                <a:moveTo>
                                  <a:pt x="59" y="253"/>
                                </a:moveTo>
                                <a:lnTo>
                                  <a:pt x="56" y="256"/>
                                </a:lnTo>
                                <a:lnTo>
                                  <a:pt x="56" y="259"/>
                                </a:lnTo>
                                <a:lnTo>
                                  <a:pt x="54" y="262"/>
                                </a:lnTo>
                                <a:lnTo>
                                  <a:pt x="47" y="295"/>
                                </a:lnTo>
                                <a:lnTo>
                                  <a:pt x="37" y="295"/>
                                </a:lnTo>
                                <a:lnTo>
                                  <a:pt x="7" y="304"/>
                                </a:lnTo>
                                <a:lnTo>
                                  <a:pt x="8" y="307"/>
                                </a:lnTo>
                                <a:lnTo>
                                  <a:pt x="7" y="314"/>
                                </a:lnTo>
                                <a:lnTo>
                                  <a:pt x="6" y="319"/>
                                </a:lnTo>
                                <a:lnTo>
                                  <a:pt x="5" y="325"/>
                                </a:lnTo>
                                <a:lnTo>
                                  <a:pt x="2" y="343"/>
                                </a:lnTo>
                                <a:lnTo>
                                  <a:pt x="0" y="358"/>
                                </a:lnTo>
                                <a:lnTo>
                                  <a:pt x="55" y="359"/>
                                </a:lnTo>
                                <a:lnTo>
                                  <a:pt x="91" y="361"/>
                                </a:lnTo>
                                <a:lnTo>
                                  <a:pt x="124" y="367"/>
                                </a:lnTo>
                                <a:lnTo>
                                  <a:pt x="187" y="366"/>
                                </a:lnTo>
                                <a:lnTo>
                                  <a:pt x="196" y="362"/>
                                </a:lnTo>
                                <a:lnTo>
                                  <a:pt x="206" y="359"/>
                                </a:lnTo>
                                <a:lnTo>
                                  <a:pt x="203" y="354"/>
                                </a:lnTo>
                                <a:lnTo>
                                  <a:pt x="215" y="354"/>
                                </a:lnTo>
                                <a:lnTo>
                                  <a:pt x="271" y="331"/>
                                </a:lnTo>
                                <a:lnTo>
                                  <a:pt x="1206" y="331"/>
                                </a:lnTo>
                                <a:lnTo>
                                  <a:pt x="1208" y="321"/>
                                </a:lnTo>
                                <a:lnTo>
                                  <a:pt x="1210" y="305"/>
                                </a:lnTo>
                                <a:lnTo>
                                  <a:pt x="1202" y="298"/>
                                </a:lnTo>
                                <a:lnTo>
                                  <a:pt x="1190" y="296"/>
                                </a:lnTo>
                                <a:lnTo>
                                  <a:pt x="1164" y="283"/>
                                </a:lnTo>
                                <a:lnTo>
                                  <a:pt x="1137" y="271"/>
                                </a:lnTo>
                                <a:lnTo>
                                  <a:pt x="1138" y="262"/>
                                </a:lnTo>
                                <a:lnTo>
                                  <a:pt x="1192" y="262"/>
                                </a:lnTo>
                                <a:lnTo>
                                  <a:pt x="1190" y="256"/>
                                </a:lnTo>
                                <a:lnTo>
                                  <a:pt x="1291" y="256"/>
                                </a:lnTo>
                                <a:lnTo>
                                  <a:pt x="1292" y="254"/>
                                </a:lnTo>
                                <a:lnTo>
                                  <a:pt x="61" y="254"/>
                                </a:lnTo>
                                <a:lnTo>
                                  <a:pt x="59" y="253"/>
                                </a:lnTo>
                                <a:close/>
                                <a:moveTo>
                                  <a:pt x="215" y="354"/>
                                </a:moveTo>
                                <a:lnTo>
                                  <a:pt x="203" y="354"/>
                                </a:lnTo>
                                <a:lnTo>
                                  <a:pt x="208" y="356"/>
                                </a:lnTo>
                                <a:lnTo>
                                  <a:pt x="215" y="354"/>
                                </a:lnTo>
                                <a:close/>
                                <a:moveTo>
                                  <a:pt x="1206" y="331"/>
                                </a:moveTo>
                                <a:lnTo>
                                  <a:pt x="271" y="331"/>
                                </a:lnTo>
                                <a:lnTo>
                                  <a:pt x="270" y="334"/>
                                </a:lnTo>
                                <a:lnTo>
                                  <a:pt x="1206" y="334"/>
                                </a:lnTo>
                                <a:lnTo>
                                  <a:pt x="1206" y="331"/>
                                </a:lnTo>
                                <a:close/>
                                <a:moveTo>
                                  <a:pt x="1192" y="262"/>
                                </a:moveTo>
                                <a:lnTo>
                                  <a:pt x="1138" y="262"/>
                                </a:lnTo>
                                <a:lnTo>
                                  <a:pt x="1166" y="273"/>
                                </a:lnTo>
                                <a:lnTo>
                                  <a:pt x="1197" y="287"/>
                                </a:lnTo>
                                <a:lnTo>
                                  <a:pt x="1194" y="269"/>
                                </a:lnTo>
                                <a:lnTo>
                                  <a:pt x="1192" y="262"/>
                                </a:lnTo>
                                <a:close/>
                                <a:moveTo>
                                  <a:pt x="1291" y="256"/>
                                </a:moveTo>
                                <a:lnTo>
                                  <a:pt x="1196" y="256"/>
                                </a:lnTo>
                                <a:lnTo>
                                  <a:pt x="1200" y="269"/>
                                </a:lnTo>
                                <a:lnTo>
                                  <a:pt x="1203" y="287"/>
                                </a:lnTo>
                                <a:lnTo>
                                  <a:pt x="1269" y="287"/>
                                </a:lnTo>
                                <a:lnTo>
                                  <a:pt x="1291" y="256"/>
                                </a:lnTo>
                                <a:close/>
                                <a:moveTo>
                                  <a:pt x="93" y="230"/>
                                </a:moveTo>
                                <a:lnTo>
                                  <a:pt x="76" y="240"/>
                                </a:lnTo>
                                <a:lnTo>
                                  <a:pt x="61" y="254"/>
                                </a:lnTo>
                                <a:lnTo>
                                  <a:pt x="1292" y="254"/>
                                </a:lnTo>
                                <a:lnTo>
                                  <a:pt x="1303" y="239"/>
                                </a:lnTo>
                                <a:lnTo>
                                  <a:pt x="132" y="239"/>
                                </a:lnTo>
                                <a:lnTo>
                                  <a:pt x="112" y="233"/>
                                </a:lnTo>
                                <a:lnTo>
                                  <a:pt x="93" y="230"/>
                                </a:lnTo>
                                <a:close/>
                                <a:moveTo>
                                  <a:pt x="271" y="132"/>
                                </a:moveTo>
                                <a:lnTo>
                                  <a:pt x="225" y="156"/>
                                </a:lnTo>
                                <a:lnTo>
                                  <a:pt x="224" y="163"/>
                                </a:lnTo>
                                <a:lnTo>
                                  <a:pt x="218" y="171"/>
                                </a:lnTo>
                                <a:lnTo>
                                  <a:pt x="217" y="180"/>
                                </a:lnTo>
                                <a:lnTo>
                                  <a:pt x="212" y="188"/>
                                </a:lnTo>
                                <a:lnTo>
                                  <a:pt x="185" y="188"/>
                                </a:lnTo>
                                <a:lnTo>
                                  <a:pt x="172" y="205"/>
                                </a:lnTo>
                                <a:lnTo>
                                  <a:pt x="132" y="239"/>
                                </a:lnTo>
                                <a:lnTo>
                                  <a:pt x="1303" y="239"/>
                                </a:lnTo>
                                <a:lnTo>
                                  <a:pt x="1309" y="230"/>
                                </a:lnTo>
                                <a:lnTo>
                                  <a:pt x="1323" y="230"/>
                                </a:lnTo>
                                <a:lnTo>
                                  <a:pt x="1326" y="212"/>
                                </a:lnTo>
                                <a:lnTo>
                                  <a:pt x="1276" y="212"/>
                                </a:lnTo>
                                <a:lnTo>
                                  <a:pt x="1274" y="192"/>
                                </a:lnTo>
                                <a:lnTo>
                                  <a:pt x="1269" y="172"/>
                                </a:lnTo>
                                <a:lnTo>
                                  <a:pt x="1273" y="149"/>
                                </a:lnTo>
                                <a:lnTo>
                                  <a:pt x="1222" y="149"/>
                                </a:lnTo>
                                <a:lnTo>
                                  <a:pt x="1178" y="148"/>
                                </a:lnTo>
                                <a:lnTo>
                                  <a:pt x="290" y="148"/>
                                </a:lnTo>
                                <a:lnTo>
                                  <a:pt x="277" y="148"/>
                                </a:lnTo>
                                <a:lnTo>
                                  <a:pt x="276" y="142"/>
                                </a:lnTo>
                                <a:lnTo>
                                  <a:pt x="271" y="132"/>
                                </a:lnTo>
                                <a:close/>
                                <a:moveTo>
                                  <a:pt x="1323" y="230"/>
                                </a:moveTo>
                                <a:lnTo>
                                  <a:pt x="1309" y="230"/>
                                </a:lnTo>
                                <a:lnTo>
                                  <a:pt x="1322" y="231"/>
                                </a:lnTo>
                                <a:lnTo>
                                  <a:pt x="1323" y="230"/>
                                </a:lnTo>
                                <a:close/>
                                <a:moveTo>
                                  <a:pt x="1302" y="140"/>
                                </a:moveTo>
                                <a:lnTo>
                                  <a:pt x="1282" y="164"/>
                                </a:lnTo>
                                <a:lnTo>
                                  <a:pt x="1279" y="188"/>
                                </a:lnTo>
                                <a:lnTo>
                                  <a:pt x="1278" y="201"/>
                                </a:lnTo>
                                <a:lnTo>
                                  <a:pt x="1276" y="212"/>
                                </a:lnTo>
                                <a:lnTo>
                                  <a:pt x="1326" y="212"/>
                                </a:lnTo>
                                <a:lnTo>
                                  <a:pt x="1329" y="198"/>
                                </a:lnTo>
                                <a:lnTo>
                                  <a:pt x="1328" y="192"/>
                                </a:lnTo>
                                <a:lnTo>
                                  <a:pt x="1322" y="181"/>
                                </a:lnTo>
                                <a:lnTo>
                                  <a:pt x="1313" y="160"/>
                                </a:lnTo>
                                <a:lnTo>
                                  <a:pt x="1302" y="140"/>
                                </a:lnTo>
                                <a:close/>
                                <a:moveTo>
                                  <a:pt x="1246" y="140"/>
                                </a:moveTo>
                                <a:lnTo>
                                  <a:pt x="1222" y="149"/>
                                </a:lnTo>
                                <a:lnTo>
                                  <a:pt x="1273" y="149"/>
                                </a:lnTo>
                                <a:lnTo>
                                  <a:pt x="1275" y="140"/>
                                </a:lnTo>
                                <a:lnTo>
                                  <a:pt x="1246" y="140"/>
                                </a:lnTo>
                                <a:close/>
                                <a:moveTo>
                                  <a:pt x="330" y="107"/>
                                </a:moveTo>
                                <a:lnTo>
                                  <a:pt x="311" y="114"/>
                                </a:lnTo>
                                <a:lnTo>
                                  <a:pt x="308" y="114"/>
                                </a:lnTo>
                                <a:lnTo>
                                  <a:pt x="305" y="121"/>
                                </a:lnTo>
                                <a:lnTo>
                                  <a:pt x="302" y="123"/>
                                </a:lnTo>
                                <a:lnTo>
                                  <a:pt x="302" y="129"/>
                                </a:lnTo>
                                <a:lnTo>
                                  <a:pt x="296" y="136"/>
                                </a:lnTo>
                                <a:lnTo>
                                  <a:pt x="290" y="148"/>
                                </a:lnTo>
                                <a:lnTo>
                                  <a:pt x="1178" y="148"/>
                                </a:lnTo>
                                <a:lnTo>
                                  <a:pt x="1175" y="135"/>
                                </a:lnTo>
                                <a:lnTo>
                                  <a:pt x="1170" y="124"/>
                                </a:lnTo>
                                <a:lnTo>
                                  <a:pt x="1170" y="123"/>
                                </a:lnTo>
                                <a:lnTo>
                                  <a:pt x="350" y="123"/>
                                </a:lnTo>
                                <a:lnTo>
                                  <a:pt x="330" y="107"/>
                                </a:lnTo>
                                <a:close/>
                                <a:moveTo>
                                  <a:pt x="1312" y="66"/>
                                </a:moveTo>
                                <a:lnTo>
                                  <a:pt x="1169" y="66"/>
                                </a:lnTo>
                                <a:lnTo>
                                  <a:pt x="1173" y="71"/>
                                </a:lnTo>
                                <a:lnTo>
                                  <a:pt x="1173" y="73"/>
                                </a:lnTo>
                                <a:lnTo>
                                  <a:pt x="1176" y="82"/>
                                </a:lnTo>
                                <a:lnTo>
                                  <a:pt x="1176" y="123"/>
                                </a:lnTo>
                                <a:lnTo>
                                  <a:pt x="1190" y="140"/>
                                </a:lnTo>
                                <a:lnTo>
                                  <a:pt x="1215" y="124"/>
                                </a:lnTo>
                                <a:lnTo>
                                  <a:pt x="1256" y="108"/>
                                </a:lnTo>
                                <a:lnTo>
                                  <a:pt x="1262" y="102"/>
                                </a:lnTo>
                                <a:lnTo>
                                  <a:pt x="1268" y="99"/>
                                </a:lnTo>
                                <a:lnTo>
                                  <a:pt x="1256" y="67"/>
                                </a:lnTo>
                                <a:lnTo>
                                  <a:pt x="1312" y="67"/>
                                </a:lnTo>
                                <a:lnTo>
                                  <a:pt x="1312" y="66"/>
                                </a:lnTo>
                                <a:close/>
                                <a:moveTo>
                                  <a:pt x="551" y="16"/>
                                </a:moveTo>
                                <a:lnTo>
                                  <a:pt x="422" y="16"/>
                                </a:lnTo>
                                <a:lnTo>
                                  <a:pt x="421" y="23"/>
                                </a:lnTo>
                                <a:lnTo>
                                  <a:pt x="415" y="34"/>
                                </a:lnTo>
                                <a:lnTo>
                                  <a:pt x="415" y="39"/>
                                </a:lnTo>
                                <a:lnTo>
                                  <a:pt x="410" y="54"/>
                                </a:lnTo>
                                <a:lnTo>
                                  <a:pt x="408" y="54"/>
                                </a:lnTo>
                                <a:lnTo>
                                  <a:pt x="406" y="56"/>
                                </a:lnTo>
                                <a:lnTo>
                                  <a:pt x="385" y="72"/>
                                </a:lnTo>
                                <a:lnTo>
                                  <a:pt x="378" y="81"/>
                                </a:lnTo>
                                <a:lnTo>
                                  <a:pt x="379" y="87"/>
                                </a:lnTo>
                                <a:lnTo>
                                  <a:pt x="364" y="114"/>
                                </a:lnTo>
                                <a:lnTo>
                                  <a:pt x="359" y="116"/>
                                </a:lnTo>
                                <a:lnTo>
                                  <a:pt x="354" y="120"/>
                                </a:lnTo>
                                <a:lnTo>
                                  <a:pt x="350" y="123"/>
                                </a:lnTo>
                                <a:lnTo>
                                  <a:pt x="1170" y="123"/>
                                </a:lnTo>
                                <a:lnTo>
                                  <a:pt x="1170" y="91"/>
                                </a:lnTo>
                                <a:lnTo>
                                  <a:pt x="1170" y="81"/>
                                </a:lnTo>
                                <a:lnTo>
                                  <a:pt x="1169" y="66"/>
                                </a:lnTo>
                                <a:lnTo>
                                  <a:pt x="1312" y="66"/>
                                </a:lnTo>
                                <a:lnTo>
                                  <a:pt x="1302" y="25"/>
                                </a:lnTo>
                                <a:lnTo>
                                  <a:pt x="607" y="25"/>
                                </a:lnTo>
                                <a:lnTo>
                                  <a:pt x="551" y="16"/>
                                </a:lnTo>
                                <a:close/>
                                <a:moveTo>
                                  <a:pt x="1318" y="91"/>
                                </a:moveTo>
                                <a:lnTo>
                                  <a:pt x="1295" y="91"/>
                                </a:lnTo>
                                <a:lnTo>
                                  <a:pt x="1309" y="116"/>
                                </a:lnTo>
                                <a:lnTo>
                                  <a:pt x="1316" y="109"/>
                                </a:lnTo>
                                <a:lnTo>
                                  <a:pt x="1322" y="107"/>
                                </a:lnTo>
                                <a:lnTo>
                                  <a:pt x="1318" y="91"/>
                                </a:lnTo>
                                <a:close/>
                                <a:moveTo>
                                  <a:pt x="1312" y="67"/>
                                </a:moveTo>
                                <a:lnTo>
                                  <a:pt x="1256" y="67"/>
                                </a:lnTo>
                                <a:lnTo>
                                  <a:pt x="1283" y="99"/>
                                </a:lnTo>
                                <a:lnTo>
                                  <a:pt x="1289" y="94"/>
                                </a:lnTo>
                                <a:lnTo>
                                  <a:pt x="1295" y="91"/>
                                </a:lnTo>
                                <a:lnTo>
                                  <a:pt x="1318" y="91"/>
                                </a:lnTo>
                                <a:lnTo>
                                  <a:pt x="1312" y="67"/>
                                </a:lnTo>
                                <a:close/>
                                <a:moveTo>
                                  <a:pt x="975" y="16"/>
                                </a:moveTo>
                                <a:lnTo>
                                  <a:pt x="920" y="25"/>
                                </a:lnTo>
                                <a:lnTo>
                                  <a:pt x="1302" y="25"/>
                                </a:lnTo>
                                <a:lnTo>
                                  <a:pt x="1301" y="18"/>
                                </a:lnTo>
                                <a:lnTo>
                                  <a:pt x="1137" y="18"/>
                                </a:lnTo>
                                <a:lnTo>
                                  <a:pt x="1110" y="17"/>
                                </a:lnTo>
                                <a:lnTo>
                                  <a:pt x="975" y="16"/>
                                </a:lnTo>
                                <a:close/>
                                <a:moveTo>
                                  <a:pt x="1280" y="0"/>
                                </a:moveTo>
                                <a:lnTo>
                                  <a:pt x="1231" y="9"/>
                                </a:lnTo>
                                <a:lnTo>
                                  <a:pt x="1178" y="9"/>
                                </a:lnTo>
                                <a:lnTo>
                                  <a:pt x="1137" y="18"/>
                                </a:lnTo>
                                <a:lnTo>
                                  <a:pt x="1301" y="18"/>
                                </a:lnTo>
                                <a:lnTo>
                                  <a:pt x="1297" y="1"/>
                                </a:lnTo>
                                <a:lnTo>
                                  <a:pt x="1280" y="0"/>
                                </a:lnTo>
                                <a:close/>
                              </a:path>
                            </a:pathLst>
                          </a:custGeom>
                          <a:solidFill>
                            <a:srgbClr val="B8BA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14458306"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214" y="493"/>
                            <a:ext cx="154" cy="3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99616568"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247" y="362"/>
                            <a:ext cx="1048" cy="618"/>
                          </a:xfrm>
                          <a:prstGeom prst="rect">
                            <a:avLst/>
                          </a:prstGeom>
                          <a:noFill/>
                          <a:extLst>
                            <a:ext uri="{909E8E84-426E-40DD-AFC4-6F175D3DCCD1}">
                              <a14:hiddenFill xmlns:a14="http://schemas.microsoft.com/office/drawing/2010/main">
                                <a:solidFill>
                                  <a:srgbClr val="FFFFFF"/>
                                </a:solidFill>
                              </a14:hiddenFill>
                            </a:ext>
                          </a:extLst>
                        </pic:spPr>
                      </pic:pic>
                      <wps:wsp>
                        <wps:cNvPr id="829597934" name="Text Box 3"/>
                        <wps:cNvSpPr txBox="1">
                          <a:spLocks noChangeArrowheads="1"/>
                        </wps:cNvSpPr>
                        <wps:spPr bwMode="auto">
                          <a:xfrm>
                            <a:off x="6000" y="362"/>
                            <a:ext cx="1369"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3D278" w14:textId="77777777" w:rsidR="00666D8C" w:rsidRDefault="00666D8C" w:rsidP="00666D8C">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r>
                                <w:rPr>
                                  <w:rFonts w:ascii="Cambria"/>
                                  <w:color w:val="333132"/>
                                  <w:spacing w:val="-162"/>
                                  <w:w w:val="86"/>
                                  <w:position w:val="6"/>
                                  <w:sz w:val="41"/>
                                </w:rPr>
                                <w:t>S</w:t>
                              </w:r>
                              <w:r>
                                <w:rPr>
                                  <w:rFonts w:ascii="Century Gothic"/>
                                  <w:color w:val="333132"/>
                                  <w:w w:val="149"/>
                                  <w:sz w:val="3"/>
                                </w:rPr>
                                <w:t>ervice</w:t>
                              </w:r>
                              <w:r>
                                <w:rPr>
                                  <w:rFonts w:ascii="Century Gothic"/>
                                  <w:color w:val="333132"/>
                                  <w:spacing w:val="3"/>
                                  <w:sz w:val="3"/>
                                </w:rPr>
                                <w:t xml:space="preserve"> </w:t>
                              </w:r>
                              <w:r>
                                <w:rPr>
                                  <w:rFonts w:ascii="Century Gothic"/>
                                  <w:color w:val="333132"/>
                                  <w:spacing w:val="-13"/>
                                  <w:w w:val="149"/>
                                  <w:sz w:val="3"/>
                                </w:rPr>
                                <w:t>R</w:t>
                              </w:r>
                              <w:r>
                                <w:rPr>
                                  <w:rFonts w:ascii="Cambria"/>
                                  <w:color w:val="333132"/>
                                  <w:spacing w:val="-196"/>
                                  <w:w w:val="81"/>
                                  <w:position w:val="6"/>
                                  <w:sz w:val="41"/>
                                </w:rPr>
                                <w:t>R</w:t>
                              </w:r>
                              <w:r>
                                <w:rPr>
                                  <w:rFonts w:ascii="Century Gothic"/>
                                  <w:color w:val="333132"/>
                                  <w:w w:val="149"/>
                                  <w:sz w:val="3"/>
                                </w:rPr>
                                <w:t>egulation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44955" id="Group 2" o:spid="_x0000_s1026" alt="&quot;&quot;" style="position:absolute;margin-left:385.5pt;margin-top:24.85pt;width:68.45pt;height:32.5pt;z-index:251659264;mso-wrap-distance-left:0;mso-wrap-distance-right:0;mso-position-horizontal-relative:page" coordorigin="6000,362" coordsize="1369,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">
                <v:shape id="AutoShape 6" o:spid="_x0000_s1027" style="position:absolute;left:6000;top:367;width:1329;height:645;visibility:visible;mso-wrap-style:square;v-text-anchor:top" coordsize="132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" path="m996,636r-56,l966,638r26,7l996,638r,-2xm1142,360r-615,l538,369r8,14l552,386r1,7l553,424r132,l704,426r20,6l748,471r67,74l881,628r27,16l940,636r56,l999,627r33,-90l1058,505r61,-50l1176,440r38,l1241,392r,-1l1157,391r-8,-14l1138,366r4,-6xm1214,440r-38,l1192,442r17,6l1214,440xm1215,357r-31,25l1171,385r-14,6l1241,391r,-13l1236,367r-10,-6l1215,357xm1206,334r-810,l434,336r34,7l502,343r12,31l527,360r615,l1144,351r50,l1204,342r2,-8xm1194,351r-50,l1152,357r18,16l1194,351xm59,253r-3,3l56,259r-2,3l47,295r-10,l7,304r1,3l7,314r-1,5l5,325,2,343,,358r55,1l91,361r33,6l187,366r9,-4l206,359r-3,-5l215,354r56,-23l1206,331r2,-10l1210,305r-8,-7l1190,296r-26,-13l1137,271r1,-9l1192,262r-2,-6l1291,256r1,-2l61,254r-2,-1xm215,354r-12,l208,356r7,-2xm1206,331r-935,l270,334r936,l1206,331xm1192,262r-54,l1166,273r31,14l1194,269r-2,-7xm1291,256r-95,l1200,269r3,18l1269,287r22,-31xm93,230l76,240,61,254r1231,l1303,239r-1171,l112,233,93,230xm271,132r-46,24l224,163r-6,8l217,180r-5,8l185,188r-13,17l132,239r1171,l1309,230r14,l1326,212r-50,l1274,192r-5,-20l1273,149r-51,l1178,148r-888,l277,148r-1,-6l271,132xm1323,230r-14,l1322,231r1,-1xm1302,140r-20,24l1279,188r-1,13l1276,212r50,l1329,198r-1,-6l1322,181r-9,-21l1302,140xm1246,140r-24,9l1273,149r2,-9l1246,140xm330,107r-19,7l308,114r-3,7l302,123r,6l296,136r-6,12l1178,148r-3,-13l1170,124r,-1l350,123,330,107xm1312,66r-143,l1173,71r,2l1176,82r,41l1190,140r25,-16l1256,108r6,-6l1268,99,1256,67r56,l1312,66xm551,16r-129,l421,23r-6,11l415,39r-5,15l408,54r-2,2l385,72r-7,9l379,87r-15,27l359,116r-5,4l350,123r820,l1170,91r,-10l1169,66r143,l1302,25r-695,l551,16xm1318,91r-23,l1309,116r7,-7l1322,107r-4,-16xm1312,67r-56,l1283,99r6,-5l1295,91r23,l1312,67xm975,16r-55,9l1302,25r-1,-7l1137,18r-27,-1l975,16xm1280,r-49,9l1178,9r-41,9l1301,18,1297,1,1280,xe" fillcolor="#b8babc" stroked="f">
                  <v:path arrowok="t" o:connecttype="custom" o:connectlocs="992,1012;527,727;553,760;724,799;908,1011;1032,904;1214,807;1149,744;1176,807;1215,724;1241,758;1215,724;468,710;1142,727;1206,701;1170,740;56,626;7,671;5,692;91,728;206,726;1206,698;1190,663;1192,629;61,621;208,723;270,701;1138,629;1192,629;1203,654;76,607;132,606;225,523;212,555;1303,606;1276,579;1222,516;276,509;1322,598;1279,555;1329,565;1302,507;1275,507;308,481;296,503;1170,491;1312,433;1176,449;1256,475;1312,434;421,390;408,421;379,454;350,490;1169,433;551,383;1316,476;1256,434;1318,458;1302,392;975,383;1137,385"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8" type="#_x0000_t75" style="position:absolute;left:7214;top:493;width:154;height: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">
                  <v:imagedata r:id="rId10" o:title=""/>
                </v:shape>
                <v:shape id="Picture 53" o:spid="_x0000_s1029" type="#_x0000_t75" style="position:absolute;left:6247;top:362;width:1048;height: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">
                  <v:imagedata r:id="rId11" o:title=""/>
                </v:shape>
                <v:shapetype id="_x0000_t202" coordsize="21600,21600" o:spt="202" path="m,l,21600r21600,l21600,xe">
                  <v:stroke joinstyle="miter"/>
                  <v:path gradientshapeok="t" o:connecttype="rect"/>
                </v:shapetype>
                <v:shape id="Text Box 3" o:spid="_x0000_s1030" type="#_x0000_t202" style="position:absolute;left:6000;top:362;width:1369;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" filled="f" stroked="f">
                  <v:textbox inset="0,0,0,0">
                    <w:txbxContent>
                      <w:p w14:paraId="7C73D278" w14:textId="77777777" w:rsidR="00666D8C" w:rsidRDefault="00666D8C" w:rsidP="00666D8C">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r>
                          <w:rPr>
                            <w:rFonts w:ascii="Cambria"/>
                            <w:color w:val="333132"/>
                            <w:spacing w:val="-162"/>
                            <w:w w:val="86"/>
                            <w:position w:val="6"/>
                            <w:sz w:val="41"/>
                          </w:rPr>
                          <w:t>S</w:t>
                        </w:r>
                        <w:r>
                          <w:rPr>
                            <w:rFonts w:ascii="Century Gothic"/>
                            <w:color w:val="333132"/>
                            <w:w w:val="149"/>
                            <w:sz w:val="3"/>
                          </w:rPr>
                          <w:t>ervice</w:t>
                        </w:r>
                        <w:r>
                          <w:rPr>
                            <w:rFonts w:ascii="Century Gothic"/>
                            <w:color w:val="333132"/>
                            <w:spacing w:val="3"/>
                            <w:sz w:val="3"/>
                          </w:rPr>
                          <w:t xml:space="preserve"> </w:t>
                        </w:r>
                        <w:r>
                          <w:rPr>
                            <w:rFonts w:ascii="Century Gothic"/>
                            <w:color w:val="333132"/>
                            <w:spacing w:val="-13"/>
                            <w:w w:val="149"/>
                            <w:sz w:val="3"/>
                          </w:rPr>
                          <w:t>R</w:t>
                        </w:r>
                        <w:r>
                          <w:rPr>
                            <w:rFonts w:ascii="Cambria"/>
                            <w:color w:val="333132"/>
                            <w:spacing w:val="-196"/>
                            <w:w w:val="81"/>
                            <w:position w:val="6"/>
                            <w:sz w:val="41"/>
                          </w:rPr>
                          <w:t>R</w:t>
                        </w:r>
                        <w:r>
                          <w:rPr>
                            <w:rFonts w:ascii="Century Gothic"/>
                            <w:color w:val="333132"/>
                            <w:w w:val="149"/>
                            <w:sz w:val="3"/>
                          </w:rPr>
                          <w:t>egulation</w:t>
                        </w:r>
                      </w:p>
                    </w:txbxContent>
                  </v:textbox>
                </v:shape>
                <w10:wrap type="topAndBottom" anchorx="page"/>
              </v:group>
            </w:pict>
          </mc:Fallback>
        </mc:AlternateContent>
      </w:r>
      <w:r>
        <w:rPr>
          <w:noProof/>
        </w:rPr>
        <w:drawing>
          <wp:anchor distT="0" distB="0" distL="114300" distR="114300" simplePos="0" relativeHeight="251660288" behindDoc="0" locked="0" layoutInCell="1" allowOverlap="1" wp14:anchorId="7588631B" wp14:editId="01F13BBD">
            <wp:simplePos x="0" y="0"/>
            <wp:positionH relativeFrom="column">
              <wp:posOffset>990600</wp:posOffset>
            </wp:positionH>
            <wp:positionV relativeFrom="paragraph">
              <wp:posOffset>196215</wp:posOffset>
            </wp:positionV>
            <wp:extent cx="1866900" cy="629285"/>
            <wp:effectExtent l="0" t="0" r="0" b="0"/>
            <wp:wrapSquare wrapText="bothSides"/>
            <wp:docPr id="135369229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92290"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866900" cy="629285"/>
                    </a:xfrm>
                    <a:prstGeom prst="rect">
                      <a:avLst/>
                    </a:prstGeom>
                  </pic:spPr>
                </pic:pic>
              </a:graphicData>
            </a:graphic>
            <wp14:sizeRelH relativeFrom="page">
              <wp14:pctWidth>0</wp14:pctWidth>
            </wp14:sizeRelH>
            <wp14:sizeRelV relativeFrom="page">
              <wp14:pctHeight>0</wp14:pctHeight>
            </wp14:sizeRelV>
          </wp:anchor>
        </w:drawing>
      </w:r>
    </w:p>
    <w:p w14:paraId="24E46330" w14:textId="77777777" w:rsidR="00666D8C" w:rsidRDefault="00666D8C" w:rsidP="00666D8C">
      <w:pPr>
        <w:rPr>
          <w:rFonts w:ascii="Arial" w:hAnsi="Arial" w:cs="Arial"/>
          <w:bCs/>
        </w:rPr>
      </w:pPr>
    </w:p>
    <w:p w14:paraId="68BDEEF1" w14:textId="77777777" w:rsidR="00666D8C" w:rsidRPr="005648DE" w:rsidRDefault="00666D8C" w:rsidP="00666D8C">
      <w:pPr>
        <w:spacing w:line="276" w:lineRule="auto"/>
        <w:jc w:val="center"/>
        <w:rPr>
          <w:rFonts w:ascii="Arial" w:hAnsi="Arial" w:cs="Arial"/>
          <w:bCs/>
          <w:sz w:val="28"/>
          <w:szCs w:val="28"/>
        </w:rPr>
      </w:pPr>
      <w:r w:rsidRPr="005648DE">
        <w:rPr>
          <w:rFonts w:ascii="Arial" w:hAnsi="Arial" w:cs="Arial"/>
          <w:bCs/>
          <w:sz w:val="28"/>
          <w:szCs w:val="28"/>
        </w:rPr>
        <w:t>North Carolina Department of Health and Human Services</w:t>
      </w:r>
    </w:p>
    <w:p w14:paraId="598490D4" w14:textId="77777777" w:rsidR="00666D8C" w:rsidRPr="005648DE" w:rsidRDefault="00666D8C" w:rsidP="00666D8C">
      <w:pPr>
        <w:spacing w:line="276" w:lineRule="auto"/>
        <w:jc w:val="center"/>
        <w:rPr>
          <w:rFonts w:ascii="Arial" w:hAnsi="Arial" w:cs="Arial"/>
          <w:bCs/>
          <w:sz w:val="28"/>
          <w:szCs w:val="28"/>
        </w:rPr>
      </w:pPr>
      <w:r w:rsidRPr="005648DE">
        <w:rPr>
          <w:rFonts w:ascii="Arial" w:hAnsi="Arial" w:cs="Arial"/>
          <w:bCs/>
          <w:sz w:val="28"/>
          <w:szCs w:val="28"/>
        </w:rPr>
        <w:t>Division of Health Service Regulation</w:t>
      </w:r>
    </w:p>
    <w:p w14:paraId="4DB509D4" w14:textId="77777777" w:rsidR="00666D8C" w:rsidRPr="005648DE" w:rsidRDefault="00666D8C" w:rsidP="00666D8C">
      <w:pPr>
        <w:spacing w:line="276" w:lineRule="auto"/>
        <w:jc w:val="center"/>
        <w:rPr>
          <w:rFonts w:ascii="Arial" w:hAnsi="Arial" w:cs="Arial"/>
          <w:bCs/>
          <w:sz w:val="28"/>
          <w:szCs w:val="28"/>
        </w:rPr>
      </w:pPr>
      <w:r w:rsidRPr="005648DE">
        <w:rPr>
          <w:rFonts w:ascii="Arial" w:hAnsi="Arial" w:cs="Arial"/>
          <w:bCs/>
          <w:sz w:val="28"/>
          <w:szCs w:val="28"/>
        </w:rPr>
        <w:t>North Carolina Education and Credentialing Section</w:t>
      </w:r>
    </w:p>
    <w:p w14:paraId="3546EAAD" w14:textId="0206BBB1" w:rsidR="00231170" w:rsidRDefault="00666D8C" w:rsidP="00666D8C">
      <w:pPr>
        <w:jc w:val="center"/>
        <w:rPr>
          <w:rFonts w:ascii="Arial" w:hAnsi="Arial" w:cs="Arial"/>
          <w:bCs/>
          <w:sz w:val="16"/>
          <w:szCs w:val="16"/>
        </w:rPr>
      </w:pPr>
      <w:r w:rsidRPr="005648DE">
        <w:rPr>
          <w:rFonts w:ascii="Arial" w:hAnsi="Arial" w:cs="Arial"/>
          <w:bCs/>
          <w:sz w:val="16"/>
          <w:szCs w:val="16"/>
        </w:rPr>
        <w:t>NCDHHS is an equal opportunity employer.</w:t>
      </w:r>
      <w:bookmarkEnd w:id="0"/>
    </w:p>
    <w:p w14:paraId="575B3211" w14:textId="77777777" w:rsidR="00231170" w:rsidRDefault="00231170">
      <w:pPr>
        <w:rPr>
          <w:rFonts w:ascii="Arial" w:hAnsi="Arial" w:cs="Arial"/>
          <w:bCs/>
          <w:sz w:val="16"/>
          <w:szCs w:val="16"/>
        </w:rPr>
      </w:pPr>
      <w:r>
        <w:rPr>
          <w:rFonts w:ascii="Arial" w:hAnsi="Arial" w:cs="Arial"/>
          <w:bCs/>
          <w:sz w:val="16"/>
          <w:szCs w:val="16"/>
        </w:rPr>
        <w:br w:type="page"/>
      </w:r>
    </w:p>
    <w:p w14:paraId="74A09AE1" w14:textId="1A7824E2" w:rsidR="0053448D" w:rsidRPr="00B346FE" w:rsidRDefault="0053448D" w:rsidP="000D5C4E">
      <w:pPr>
        <w:pStyle w:val="2ADAHeading"/>
      </w:pPr>
      <w:r w:rsidRPr="00B346FE">
        <w:lastRenderedPageBreak/>
        <w:t>Module K – Restraint</w:t>
      </w:r>
      <w:r>
        <w:t xml:space="preserve"> Elimination, Reduction, Appropriate Use</w:t>
      </w:r>
    </w:p>
    <w:p w14:paraId="5BE51790" w14:textId="77777777" w:rsidR="00BC5153" w:rsidRPr="00AA0904" w:rsidRDefault="00BC5153" w:rsidP="00E67B84">
      <w:pPr>
        <w:jc w:val="center"/>
        <w:rPr>
          <w:rFonts w:ascii="Arial" w:hAnsi="Arial" w:cs="Arial"/>
        </w:rPr>
      </w:pPr>
      <w:r w:rsidRPr="00AA0904">
        <w:rPr>
          <w:rFonts w:ascii="Arial" w:hAnsi="Arial" w:cs="Arial"/>
          <w:b/>
        </w:rPr>
        <w:t>Teaching Guide</w:t>
      </w:r>
    </w:p>
    <w:p w14:paraId="7EC5E6AB" w14:textId="77777777" w:rsidR="00E67B84" w:rsidRPr="00AA0904" w:rsidRDefault="00E67B84" w:rsidP="00E67B84">
      <w:pPr>
        <w:rPr>
          <w:rFonts w:ascii="Arial" w:hAnsi="Arial" w:cs="Arial"/>
        </w:rPr>
      </w:pPr>
    </w:p>
    <w:p w14:paraId="74A0726A" w14:textId="0452DFB9" w:rsidR="0053448D" w:rsidRPr="0053448D" w:rsidRDefault="00E67B84" w:rsidP="0053448D">
      <w:pPr>
        <w:rPr>
          <w:rFonts w:ascii="Arial" w:hAnsi="Arial" w:cs="Arial"/>
          <w:b/>
        </w:rPr>
      </w:pPr>
      <w:r w:rsidRPr="00AA0904">
        <w:rPr>
          <w:rFonts w:ascii="Arial" w:hAnsi="Arial" w:cs="Arial"/>
          <w:b/>
        </w:rPr>
        <w:t>Objectives</w:t>
      </w:r>
    </w:p>
    <w:p w14:paraId="245ED493" w14:textId="77777777" w:rsidR="00E96CED" w:rsidRPr="00B346FE" w:rsidRDefault="00E96CED" w:rsidP="00E96CED">
      <w:pPr>
        <w:numPr>
          <w:ilvl w:val="0"/>
          <w:numId w:val="3"/>
        </w:numPr>
        <w:rPr>
          <w:rFonts w:ascii="Arial" w:hAnsi="Arial" w:cs="Arial"/>
        </w:rPr>
      </w:pPr>
      <w:r w:rsidRPr="00B346FE">
        <w:rPr>
          <w:rFonts w:ascii="Arial" w:hAnsi="Arial" w:cs="Arial"/>
        </w:rPr>
        <w:t>Understand the need for restraints and laws that regulate their use</w:t>
      </w:r>
    </w:p>
    <w:p w14:paraId="650DC685" w14:textId="7B7DA12F" w:rsidR="00E96CED" w:rsidRPr="00B346FE" w:rsidRDefault="00E96CED" w:rsidP="00E96CED">
      <w:pPr>
        <w:numPr>
          <w:ilvl w:val="0"/>
          <w:numId w:val="3"/>
        </w:numPr>
        <w:rPr>
          <w:rFonts w:ascii="Arial" w:hAnsi="Arial" w:cs="Arial"/>
        </w:rPr>
      </w:pPr>
      <w:r w:rsidRPr="00B346FE">
        <w:rPr>
          <w:rFonts w:ascii="Arial" w:hAnsi="Arial" w:cs="Arial"/>
        </w:rPr>
        <w:t>Discuss Resident’s Rights and the N</w:t>
      </w:r>
      <w:r w:rsidR="00386976">
        <w:rPr>
          <w:rFonts w:ascii="Arial" w:hAnsi="Arial" w:cs="Arial"/>
        </w:rPr>
        <w:t xml:space="preserve">urse </w:t>
      </w:r>
      <w:r w:rsidRPr="00B346FE">
        <w:rPr>
          <w:rFonts w:ascii="Arial" w:hAnsi="Arial" w:cs="Arial"/>
        </w:rPr>
        <w:t>A</w:t>
      </w:r>
      <w:r w:rsidR="00386976">
        <w:rPr>
          <w:rFonts w:ascii="Arial" w:hAnsi="Arial" w:cs="Arial"/>
        </w:rPr>
        <w:t>ide</w:t>
      </w:r>
      <w:r w:rsidRPr="00B346FE">
        <w:rPr>
          <w:rFonts w:ascii="Arial" w:hAnsi="Arial" w:cs="Arial"/>
        </w:rPr>
        <w:t>’s role</w:t>
      </w:r>
    </w:p>
    <w:p w14:paraId="2BD4F8F0" w14:textId="3D236995" w:rsidR="00E96CED" w:rsidRDefault="00E96CED" w:rsidP="008A3C89">
      <w:pPr>
        <w:numPr>
          <w:ilvl w:val="0"/>
          <w:numId w:val="3"/>
        </w:numPr>
        <w:rPr>
          <w:rFonts w:ascii="Arial" w:hAnsi="Arial" w:cs="Arial"/>
        </w:rPr>
      </w:pPr>
      <w:r>
        <w:rPr>
          <w:rFonts w:ascii="Arial" w:hAnsi="Arial" w:cs="Arial"/>
        </w:rPr>
        <w:t>Identify alternatives to restraint use</w:t>
      </w:r>
    </w:p>
    <w:p w14:paraId="00A59B09" w14:textId="44E0F0F1" w:rsidR="00E96CED" w:rsidRPr="00E96CED" w:rsidRDefault="00E96CED" w:rsidP="00E96CED">
      <w:pPr>
        <w:numPr>
          <w:ilvl w:val="0"/>
          <w:numId w:val="3"/>
        </w:numPr>
        <w:rPr>
          <w:rFonts w:ascii="Arial" w:hAnsi="Arial" w:cs="Arial"/>
        </w:rPr>
      </w:pPr>
      <w:r w:rsidRPr="00B346FE">
        <w:rPr>
          <w:rFonts w:ascii="Arial" w:hAnsi="Arial" w:cs="Arial"/>
        </w:rPr>
        <w:t>Explore risks encountered from use of restraints</w:t>
      </w:r>
    </w:p>
    <w:p w14:paraId="4A52334F" w14:textId="68A8B92E" w:rsidR="0053448D" w:rsidRPr="00B346FE" w:rsidRDefault="0053448D" w:rsidP="008A3C89">
      <w:pPr>
        <w:numPr>
          <w:ilvl w:val="0"/>
          <w:numId w:val="3"/>
        </w:numPr>
        <w:rPr>
          <w:rFonts w:ascii="Arial" w:hAnsi="Arial" w:cs="Arial"/>
        </w:rPr>
      </w:pPr>
      <w:r w:rsidRPr="00B346FE">
        <w:rPr>
          <w:rFonts w:ascii="Arial" w:hAnsi="Arial" w:cs="Arial"/>
        </w:rPr>
        <w:t>Discuss the use of different types of restraints used in health care</w:t>
      </w:r>
    </w:p>
    <w:p w14:paraId="2524F732" w14:textId="77777777" w:rsidR="0053448D" w:rsidRPr="00B346FE" w:rsidRDefault="0053448D" w:rsidP="008A3C89">
      <w:pPr>
        <w:numPr>
          <w:ilvl w:val="0"/>
          <w:numId w:val="3"/>
        </w:numPr>
        <w:rPr>
          <w:rFonts w:ascii="Arial" w:hAnsi="Arial" w:cs="Arial"/>
        </w:rPr>
      </w:pPr>
      <w:r w:rsidRPr="00B346FE">
        <w:rPr>
          <w:rFonts w:ascii="Arial" w:hAnsi="Arial" w:cs="Arial"/>
        </w:rPr>
        <w:t>Discuss the importance of safe application and need for close observation</w:t>
      </w:r>
    </w:p>
    <w:p w14:paraId="01F1E83E" w14:textId="77777777" w:rsidR="001762CB" w:rsidRPr="00AA0904" w:rsidRDefault="001762CB" w:rsidP="00E67B84">
      <w:pPr>
        <w:rPr>
          <w:rFonts w:ascii="Arial" w:hAnsi="Arial" w:cs="Arial"/>
          <w:b/>
        </w:rPr>
      </w:pPr>
    </w:p>
    <w:p w14:paraId="6D8AB8F2" w14:textId="5ED88828" w:rsidR="0002443E" w:rsidRPr="00AA0904" w:rsidRDefault="0002443E" w:rsidP="00E67B84">
      <w:pPr>
        <w:rPr>
          <w:rFonts w:ascii="Arial" w:hAnsi="Arial" w:cs="Arial"/>
          <w:b/>
        </w:rPr>
      </w:pPr>
      <w:r w:rsidRPr="00AA0904">
        <w:rPr>
          <w:rFonts w:ascii="Arial" w:hAnsi="Arial" w:cs="Arial"/>
          <w:b/>
        </w:rPr>
        <w:t>Advance Preparation – In General</w:t>
      </w:r>
    </w:p>
    <w:p w14:paraId="7DE61C30" w14:textId="77777777" w:rsidR="0002443E" w:rsidRPr="00AA0904" w:rsidRDefault="0002443E" w:rsidP="008A3C89">
      <w:pPr>
        <w:numPr>
          <w:ilvl w:val="0"/>
          <w:numId w:val="1"/>
        </w:numPr>
        <w:rPr>
          <w:rFonts w:ascii="Arial" w:hAnsi="Arial" w:cs="Arial"/>
          <w:b/>
        </w:rPr>
      </w:pPr>
      <w:r w:rsidRPr="00AA0904">
        <w:rPr>
          <w:rFonts w:ascii="Arial" w:hAnsi="Arial" w:cs="Arial"/>
        </w:rPr>
        <w:t>Review curriculum and presentation materials</w:t>
      </w:r>
    </w:p>
    <w:p w14:paraId="7FD45C70" w14:textId="77777777" w:rsidR="0002443E" w:rsidRPr="00AA0904" w:rsidRDefault="0002443E" w:rsidP="008A3C89">
      <w:pPr>
        <w:numPr>
          <w:ilvl w:val="0"/>
          <w:numId w:val="1"/>
        </w:numPr>
        <w:rPr>
          <w:rFonts w:ascii="Arial" w:hAnsi="Arial" w:cs="Arial"/>
          <w:b/>
        </w:rPr>
      </w:pPr>
      <w:r w:rsidRPr="00AA0904">
        <w:rPr>
          <w:rFonts w:ascii="Arial" w:hAnsi="Arial" w:cs="Arial"/>
        </w:rPr>
        <w:t>Add examples or comments in Notes Section</w:t>
      </w:r>
    </w:p>
    <w:p w14:paraId="10EB3066" w14:textId="77777777" w:rsidR="0002443E" w:rsidRPr="00AA0904" w:rsidRDefault="0002443E" w:rsidP="008A3C89">
      <w:pPr>
        <w:numPr>
          <w:ilvl w:val="0"/>
          <w:numId w:val="1"/>
        </w:numPr>
        <w:rPr>
          <w:rFonts w:ascii="Arial" w:hAnsi="Arial" w:cs="Arial"/>
          <w:b/>
        </w:rPr>
      </w:pPr>
      <w:r w:rsidRPr="00AA0904">
        <w:rPr>
          <w:rFonts w:ascii="Arial" w:hAnsi="Arial" w:cs="Arial"/>
        </w:rPr>
        <w:t>Set up computer/projector</w:t>
      </w:r>
    </w:p>
    <w:p w14:paraId="5C6701C7" w14:textId="77777777" w:rsidR="003F112B" w:rsidRPr="00AA0904" w:rsidRDefault="003F112B" w:rsidP="003F112B">
      <w:pPr>
        <w:rPr>
          <w:rFonts w:ascii="Arial" w:hAnsi="Arial" w:cs="Arial"/>
          <w:b/>
        </w:rPr>
      </w:pPr>
    </w:p>
    <w:p w14:paraId="3101BEB7" w14:textId="1DFBD9BE" w:rsidR="00315C47" w:rsidRDefault="00315C47" w:rsidP="0002443E">
      <w:pPr>
        <w:rPr>
          <w:rFonts w:ascii="Arial" w:hAnsi="Arial" w:cs="Arial"/>
          <w:b/>
        </w:rPr>
      </w:pPr>
      <w:r w:rsidRPr="00AA0904">
        <w:rPr>
          <w:rFonts w:ascii="Arial" w:hAnsi="Arial" w:cs="Arial"/>
          <w:b/>
        </w:rPr>
        <w:t>Supplies</w:t>
      </w:r>
    </w:p>
    <w:p w14:paraId="7652FFE2" w14:textId="02FEB798" w:rsidR="0053448D" w:rsidRPr="0053448D" w:rsidRDefault="0053448D" w:rsidP="008A3C89">
      <w:pPr>
        <w:pStyle w:val="ListParagraph"/>
        <w:numPr>
          <w:ilvl w:val="0"/>
          <w:numId w:val="4"/>
        </w:numPr>
        <w:rPr>
          <w:rFonts w:ascii="Arial" w:hAnsi="Arial" w:cs="Arial"/>
          <w:bCs/>
        </w:rPr>
      </w:pPr>
      <w:r>
        <w:rPr>
          <w:rFonts w:ascii="Arial" w:hAnsi="Arial" w:cs="Arial"/>
          <w:bCs/>
        </w:rPr>
        <w:t>Various restraints</w:t>
      </w:r>
    </w:p>
    <w:p w14:paraId="7192F4A2" w14:textId="77777777" w:rsidR="00315C47" w:rsidRPr="00AA0904" w:rsidRDefault="00315C47" w:rsidP="0002443E">
      <w:pPr>
        <w:rPr>
          <w:rFonts w:ascii="Arial" w:hAnsi="Arial" w:cs="Arial"/>
          <w:b/>
        </w:rPr>
      </w:pPr>
    </w:p>
    <w:p w14:paraId="003BE872" w14:textId="3CEE1EBD" w:rsidR="00315C47" w:rsidRPr="00AA0904" w:rsidRDefault="00315C47" w:rsidP="0002443E">
      <w:pPr>
        <w:rPr>
          <w:rFonts w:ascii="Arial" w:hAnsi="Arial" w:cs="Arial"/>
          <w:b/>
        </w:rPr>
      </w:pPr>
      <w:r w:rsidRPr="00AA0904">
        <w:rPr>
          <w:rFonts w:ascii="Arial" w:hAnsi="Arial" w:cs="Arial"/>
          <w:b/>
        </w:rPr>
        <w:t xml:space="preserve">Handouts – </w:t>
      </w:r>
      <w:r w:rsidR="00E5784A">
        <w:rPr>
          <w:rFonts w:ascii="Arial" w:hAnsi="Arial" w:cs="Arial"/>
          <w:b/>
        </w:rPr>
        <w:t>Restraint Alternatives</w:t>
      </w:r>
    </w:p>
    <w:p w14:paraId="0D6DF278" w14:textId="6A27E674" w:rsidR="00992260" w:rsidRPr="00AA0904" w:rsidRDefault="00992260" w:rsidP="0002443E">
      <w:pPr>
        <w:rPr>
          <w:rFonts w:ascii="Arial" w:hAnsi="Arial" w:cs="Arial"/>
          <w:b/>
        </w:rPr>
      </w:pPr>
    </w:p>
    <w:p w14:paraId="2C6504B7" w14:textId="4B93C842" w:rsidR="000B1949" w:rsidRPr="00AA0904" w:rsidRDefault="000B1949" w:rsidP="000B1949">
      <w:pPr>
        <w:rPr>
          <w:rFonts w:ascii="Arial" w:hAnsi="Arial" w:cs="Arial"/>
          <w:b/>
        </w:rPr>
      </w:pPr>
      <w:r w:rsidRPr="00AA0904">
        <w:rPr>
          <w:rFonts w:ascii="Arial" w:hAnsi="Arial" w:cs="Arial"/>
          <w:b/>
        </w:rPr>
        <w:t>Instructional Resources/</w:t>
      </w:r>
      <w:r w:rsidR="00992260" w:rsidRPr="00AA0904">
        <w:rPr>
          <w:rFonts w:ascii="Arial" w:hAnsi="Arial" w:cs="Arial"/>
          <w:b/>
        </w:rPr>
        <w:t xml:space="preserve">Guest </w:t>
      </w:r>
      <w:r w:rsidRPr="00AA0904">
        <w:rPr>
          <w:rFonts w:ascii="Arial" w:hAnsi="Arial" w:cs="Arial"/>
          <w:b/>
        </w:rPr>
        <w:t>S</w:t>
      </w:r>
      <w:r w:rsidR="00992260" w:rsidRPr="00AA0904">
        <w:rPr>
          <w:rFonts w:ascii="Arial" w:hAnsi="Arial" w:cs="Arial"/>
          <w:b/>
        </w:rPr>
        <w:t>peaker</w:t>
      </w:r>
      <w:r w:rsidR="0053448D">
        <w:rPr>
          <w:rFonts w:ascii="Arial" w:hAnsi="Arial" w:cs="Arial"/>
          <w:b/>
        </w:rPr>
        <w:t xml:space="preserve">s – Optional </w:t>
      </w:r>
    </w:p>
    <w:p w14:paraId="75F9D788" w14:textId="77777777" w:rsidR="00315C47" w:rsidRPr="00AA0904" w:rsidRDefault="00315C47" w:rsidP="0002443E">
      <w:pPr>
        <w:rPr>
          <w:rFonts w:ascii="Arial" w:hAnsi="Arial" w:cs="Arial"/>
          <w:b/>
        </w:rPr>
      </w:pPr>
    </w:p>
    <w:p w14:paraId="07B8A44F" w14:textId="017FA955" w:rsidR="0053448D" w:rsidRPr="00BA0C6B" w:rsidRDefault="0002443E" w:rsidP="00BA0C6B">
      <w:pPr>
        <w:rPr>
          <w:rFonts w:ascii="Arial" w:hAnsi="Arial" w:cs="Arial"/>
        </w:rPr>
      </w:pPr>
      <w:r w:rsidRPr="00AA0904">
        <w:rPr>
          <w:rFonts w:ascii="Arial" w:hAnsi="Arial" w:cs="Arial"/>
          <w:b/>
        </w:rPr>
        <w:t xml:space="preserve">Advance Preparation </w:t>
      </w:r>
      <w:r w:rsidR="00650ABF" w:rsidRPr="00AA0904">
        <w:rPr>
          <w:rFonts w:ascii="Arial" w:hAnsi="Arial" w:cs="Arial"/>
          <w:b/>
        </w:rPr>
        <w:t>– Teaching Tips</w:t>
      </w:r>
    </w:p>
    <w:p w14:paraId="63CDBC2C" w14:textId="161DFF9F" w:rsidR="004717EE" w:rsidRDefault="004717EE" w:rsidP="004717EE">
      <w:pPr>
        <w:numPr>
          <w:ilvl w:val="0"/>
          <w:numId w:val="6"/>
        </w:numPr>
        <w:rPr>
          <w:rFonts w:ascii="Arial" w:hAnsi="Arial" w:cs="Arial"/>
          <w:b/>
        </w:rPr>
      </w:pPr>
      <w:r w:rsidRPr="004717EE">
        <w:rPr>
          <w:rFonts w:ascii="Arial" w:hAnsi="Arial" w:cs="Arial"/>
          <w:b/>
        </w:rPr>
        <w:t>#K6: Demonstrate how to tie a slip knot</w:t>
      </w:r>
      <w:r w:rsidR="00E5784A">
        <w:rPr>
          <w:rFonts w:ascii="Arial" w:hAnsi="Arial" w:cs="Arial"/>
          <w:b/>
        </w:rPr>
        <w:t>.</w:t>
      </w:r>
      <w:r>
        <w:rPr>
          <w:rFonts w:ascii="Arial" w:hAnsi="Arial" w:cs="Arial"/>
          <w:b/>
        </w:rPr>
        <w:t xml:space="preserve"> </w:t>
      </w:r>
      <w:r w:rsidRPr="004717EE">
        <w:rPr>
          <w:rFonts w:ascii="Arial" w:hAnsi="Arial" w:cs="Arial"/>
        </w:rPr>
        <w:t>Demonstrate the proper way to tie a slip knot and explain its importance.</w:t>
      </w:r>
    </w:p>
    <w:p w14:paraId="24C22015" w14:textId="77777777" w:rsidR="00BA0C6B" w:rsidRPr="00B346FE" w:rsidRDefault="00BA0C6B" w:rsidP="00BA0C6B">
      <w:pPr>
        <w:numPr>
          <w:ilvl w:val="0"/>
          <w:numId w:val="6"/>
        </w:numPr>
        <w:rPr>
          <w:rFonts w:ascii="Arial" w:hAnsi="Arial" w:cs="Arial"/>
          <w:b/>
        </w:rPr>
      </w:pPr>
      <w:r w:rsidRPr="00B346FE">
        <w:rPr>
          <w:rFonts w:ascii="Arial" w:hAnsi="Arial" w:cs="Arial"/>
          <w:b/>
        </w:rPr>
        <w:t>#K</w:t>
      </w:r>
      <w:r>
        <w:rPr>
          <w:rFonts w:ascii="Arial" w:hAnsi="Arial" w:cs="Arial"/>
          <w:b/>
        </w:rPr>
        <w:t>7</w:t>
      </w:r>
      <w:r w:rsidRPr="00B346FE">
        <w:rPr>
          <w:rFonts w:ascii="Arial" w:hAnsi="Arial" w:cs="Arial"/>
          <w:b/>
        </w:rPr>
        <w:t>: Consequences of using Facility Restraints:</w:t>
      </w:r>
      <w:r w:rsidRPr="00B346FE">
        <w:rPr>
          <w:rFonts w:ascii="Arial" w:hAnsi="Arial" w:cs="Arial"/>
        </w:rPr>
        <w:t xml:space="preserve"> Think about how facilities can restrain a resident without the use of a physical or mechanical restraint.  Consider side rails, Geri-chairs, chair locks or alarms.</w:t>
      </w:r>
    </w:p>
    <w:p w14:paraId="7A5EDFF1" w14:textId="3B8EDB15" w:rsidR="00BA0C6B" w:rsidRPr="00B346FE" w:rsidRDefault="00BA0C6B" w:rsidP="00BA0C6B">
      <w:pPr>
        <w:numPr>
          <w:ilvl w:val="0"/>
          <w:numId w:val="6"/>
        </w:numPr>
        <w:rPr>
          <w:rFonts w:ascii="Arial" w:hAnsi="Arial" w:cs="Arial"/>
          <w:b/>
        </w:rPr>
      </w:pPr>
      <w:r w:rsidRPr="00B346FE">
        <w:rPr>
          <w:rFonts w:ascii="Arial" w:hAnsi="Arial" w:cs="Arial"/>
          <w:b/>
        </w:rPr>
        <w:t>#K</w:t>
      </w:r>
      <w:r w:rsidR="006C3D45">
        <w:rPr>
          <w:rFonts w:ascii="Arial" w:hAnsi="Arial" w:cs="Arial"/>
          <w:b/>
        </w:rPr>
        <w:t>19</w:t>
      </w:r>
      <w:r w:rsidRPr="00B346FE">
        <w:rPr>
          <w:rFonts w:ascii="Arial" w:hAnsi="Arial" w:cs="Arial"/>
          <w:b/>
        </w:rPr>
        <w:t xml:space="preserve">: Physical Restraints: </w:t>
      </w:r>
      <w:r w:rsidRPr="00B346FE">
        <w:rPr>
          <w:rFonts w:ascii="Arial" w:hAnsi="Arial" w:cs="Arial"/>
        </w:rPr>
        <w:t>Show, discuss and pass around different types of restraints for students to examine.  Encourage them to ask questions and voice their concerns</w:t>
      </w:r>
      <w:r w:rsidR="00CD73EE">
        <w:rPr>
          <w:rFonts w:ascii="Arial" w:hAnsi="Arial" w:cs="Arial"/>
        </w:rPr>
        <w:t>.</w:t>
      </w:r>
    </w:p>
    <w:p w14:paraId="7406A251" w14:textId="77777777" w:rsidR="0053448D" w:rsidRDefault="0053448D" w:rsidP="00992260">
      <w:pPr>
        <w:rPr>
          <w:rFonts w:ascii="Arial" w:hAnsi="Arial" w:cs="Arial"/>
          <w:b/>
        </w:rPr>
      </w:pPr>
    </w:p>
    <w:p w14:paraId="26E2F28F" w14:textId="7B658C8A" w:rsidR="00992260" w:rsidRPr="006E4AAB" w:rsidRDefault="00343C7A" w:rsidP="00992260">
      <w:pPr>
        <w:rPr>
          <w:rFonts w:ascii="Arial" w:hAnsi="Arial" w:cs="Arial"/>
        </w:rPr>
      </w:pPr>
      <w:r>
        <w:rPr>
          <w:rFonts w:ascii="Arial" w:hAnsi="Arial" w:cs="Arial"/>
          <w:b/>
        </w:rPr>
        <w:t xml:space="preserve">Advance Preparation </w:t>
      </w:r>
      <w:r w:rsidR="00B33928" w:rsidRPr="00AA0904">
        <w:rPr>
          <w:rFonts w:ascii="Arial" w:hAnsi="Arial" w:cs="Arial"/>
          <w:b/>
        </w:rPr>
        <w:t>–</w:t>
      </w:r>
      <w:r>
        <w:rPr>
          <w:rFonts w:ascii="Arial" w:hAnsi="Arial" w:cs="Arial"/>
          <w:b/>
        </w:rPr>
        <w:t xml:space="preserve"> </w:t>
      </w:r>
      <w:r w:rsidR="00992260" w:rsidRPr="00AA0904">
        <w:rPr>
          <w:rFonts w:ascii="Arial" w:hAnsi="Arial" w:cs="Arial"/>
          <w:b/>
        </w:rPr>
        <w:t>Activities</w:t>
      </w:r>
    </w:p>
    <w:p w14:paraId="2E3B7475" w14:textId="1A420E9A" w:rsidR="00423894" w:rsidRPr="00DF2B5F" w:rsidRDefault="00343C7A" w:rsidP="000E4B98">
      <w:pPr>
        <w:pStyle w:val="ListParagraph"/>
        <w:numPr>
          <w:ilvl w:val="0"/>
          <w:numId w:val="43"/>
        </w:numPr>
        <w:rPr>
          <w:rStyle w:val="Hyperlink"/>
          <w:rFonts w:ascii="Arial" w:hAnsi="Arial" w:cs="Arial"/>
          <w:b/>
        </w:rPr>
      </w:pPr>
      <w:r w:rsidRPr="008B2E11">
        <w:rPr>
          <w:rFonts w:ascii="Arial" w:hAnsi="Arial" w:cs="Arial"/>
          <w:b/>
        </w:rPr>
        <w:t>#K</w:t>
      </w:r>
      <w:r w:rsidR="00D47282" w:rsidRPr="008B2E11">
        <w:rPr>
          <w:rFonts w:ascii="Arial" w:hAnsi="Arial" w:cs="Arial"/>
          <w:b/>
        </w:rPr>
        <w:t>5</w:t>
      </w:r>
      <w:r w:rsidRPr="008B2E11">
        <w:rPr>
          <w:rFonts w:ascii="Arial" w:hAnsi="Arial" w:cs="Arial"/>
          <w:b/>
        </w:rPr>
        <w:t>: Restraint Alternatives</w:t>
      </w:r>
      <w:r w:rsidR="008B2E11" w:rsidRPr="008B2E11">
        <w:rPr>
          <w:rFonts w:ascii="Arial" w:hAnsi="Arial" w:cs="Arial"/>
          <w:b/>
        </w:rPr>
        <w:t xml:space="preserve">  </w:t>
      </w:r>
      <w:r w:rsidR="00DF2B5F">
        <w:rPr>
          <w:rFonts w:ascii="Arial" w:hAnsi="Arial" w:cs="Arial"/>
          <w:b/>
        </w:rPr>
        <w:fldChar w:fldCharType="begin"/>
      </w:r>
      <w:r w:rsidR="00DF2B5F">
        <w:rPr>
          <w:rFonts w:ascii="Arial" w:hAnsi="Arial" w:cs="Arial"/>
          <w:b/>
        </w:rPr>
        <w:instrText>HYPERLINK "https://youtu.be/cJFXAUijuXg"</w:instrText>
      </w:r>
      <w:r w:rsidR="00DF2B5F">
        <w:rPr>
          <w:rFonts w:ascii="Arial" w:hAnsi="Arial" w:cs="Arial"/>
          <w:b/>
        </w:rPr>
      </w:r>
      <w:r w:rsidR="00DF2B5F">
        <w:rPr>
          <w:rFonts w:ascii="Arial" w:hAnsi="Arial" w:cs="Arial"/>
          <w:b/>
        </w:rPr>
        <w:fldChar w:fldCharType="separate"/>
      </w:r>
      <w:r w:rsidR="008B2E11" w:rsidRPr="00DF2B5F">
        <w:rPr>
          <w:rStyle w:val="Hyperlink"/>
          <w:rFonts w:ascii="Arial" w:hAnsi="Arial" w:cs="Arial"/>
          <w:b/>
        </w:rPr>
        <w:t xml:space="preserve">Restraint </w:t>
      </w:r>
      <w:r w:rsidR="008B2E11" w:rsidRPr="00DF2B5F">
        <w:rPr>
          <w:rStyle w:val="Hyperlink"/>
          <w:rFonts w:ascii="Arial" w:hAnsi="Arial" w:cs="Arial"/>
          <w:b/>
        </w:rPr>
        <w:t>A</w:t>
      </w:r>
      <w:r w:rsidR="008B2E11" w:rsidRPr="00DF2B5F">
        <w:rPr>
          <w:rStyle w:val="Hyperlink"/>
          <w:rFonts w:ascii="Arial" w:hAnsi="Arial" w:cs="Arial"/>
          <w:b/>
        </w:rPr>
        <w:t>lternatives video</w:t>
      </w:r>
    </w:p>
    <w:p w14:paraId="19472DD0" w14:textId="1C81E161" w:rsidR="00343C7A" w:rsidRDefault="00DF2B5F" w:rsidP="00D47282">
      <w:pPr>
        <w:ind w:left="360"/>
        <w:rPr>
          <w:rFonts w:ascii="Arial" w:hAnsi="Arial" w:cs="Arial"/>
        </w:rPr>
      </w:pPr>
      <w:r>
        <w:rPr>
          <w:rFonts w:ascii="Arial" w:hAnsi="Arial" w:cs="Arial"/>
          <w:b/>
        </w:rPr>
        <w:fldChar w:fldCharType="end"/>
      </w:r>
      <w:r w:rsidR="00DA7761">
        <w:rPr>
          <w:rFonts w:ascii="Arial" w:hAnsi="Arial" w:cs="Arial"/>
        </w:rPr>
        <w:t xml:space="preserve">Using the above </w:t>
      </w:r>
      <w:r w:rsidR="008B2E11">
        <w:rPr>
          <w:rFonts w:ascii="Arial" w:hAnsi="Arial" w:cs="Arial"/>
        </w:rPr>
        <w:t>video</w:t>
      </w:r>
      <w:r w:rsidR="00DA7761">
        <w:rPr>
          <w:rFonts w:ascii="Arial" w:hAnsi="Arial" w:cs="Arial"/>
        </w:rPr>
        <w:t>, the i</w:t>
      </w:r>
      <w:r w:rsidR="00596814">
        <w:rPr>
          <w:rFonts w:ascii="Arial" w:hAnsi="Arial" w:cs="Arial"/>
        </w:rPr>
        <w:t xml:space="preserve">nstructor will facilitate the following activity </w:t>
      </w:r>
      <w:r w:rsidR="00DA7761">
        <w:rPr>
          <w:rFonts w:ascii="Arial" w:hAnsi="Arial" w:cs="Arial"/>
        </w:rPr>
        <w:t xml:space="preserve">after reviewing the general principles of restraint alternatives with the class. </w:t>
      </w:r>
      <w:r w:rsidR="00D47282">
        <w:rPr>
          <w:rFonts w:ascii="Arial" w:hAnsi="Arial" w:cs="Arial"/>
        </w:rPr>
        <w:t xml:space="preserve">Divide students into five groups. </w:t>
      </w:r>
      <w:r w:rsidR="00596814">
        <w:rPr>
          <w:rFonts w:ascii="Arial" w:hAnsi="Arial" w:cs="Arial"/>
        </w:rPr>
        <w:t>Have each group, identify a presenter, recorder</w:t>
      </w:r>
      <w:r w:rsidR="00DA7761">
        <w:rPr>
          <w:rFonts w:ascii="Arial" w:hAnsi="Arial" w:cs="Arial"/>
        </w:rPr>
        <w:t>,</w:t>
      </w:r>
      <w:r w:rsidR="00596814">
        <w:rPr>
          <w:rFonts w:ascii="Arial" w:hAnsi="Arial" w:cs="Arial"/>
        </w:rPr>
        <w:t xml:space="preserve"> and </w:t>
      </w:r>
      <w:r w:rsidR="00DA7761">
        <w:rPr>
          <w:rFonts w:ascii="Arial" w:hAnsi="Arial" w:cs="Arial"/>
        </w:rPr>
        <w:t>timekeeper</w:t>
      </w:r>
      <w:r w:rsidR="00596814">
        <w:rPr>
          <w:rFonts w:ascii="Arial" w:hAnsi="Arial" w:cs="Arial"/>
        </w:rPr>
        <w:t xml:space="preserve">. </w:t>
      </w:r>
      <w:r w:rsidR="00D47282">
        <w:rPr>
          <w:rFonts w:ascii="Arial" w:hAnsi="Arial" w:cs="Arial"/>
        </w:rPr>
        <w:t>Assign each group a behavior/medical condition</w:t>
      </w:r>
      <w:r w:rsidR="00596814">
        <w:rPr>
          <w:rFonts w:ascii="Arial" w:hAnsi="Arial" w:cs="Arial"/>
        </w:rPr>
        <w:t xml:space="preserve">, </w:t>
      </w:r>
      <w:r w:rsidR="00DA7761">
        <w:rPr>
          <w:rFonts w:ascii="Arial" w:hAnsi="Arial" w:cs="Arial"/>
        </w:rPr>
        <w:t xml:space="preserve">and give them 10 minutes to </w:t>
      </w:r>
      <w:r w:rsidR="00596814">
        <w:rPr>
          <w:rFonts w:ascii="Arial" w:hAnsi="Arial" w:cs="Arial"/>
        </w:rPr>
        <w:t>answer the following questions:</w:t>
      </w:r>
    </w:p>
    <w:p w14:paraId="5467AD6A" w14:textId="63C2B2F8" w:rsidR="00596814" w:rsidRPr="00577762" w:rsidRDefault="00596814" w:rsidP="00563DC5">
      <w:pPr>
        <w:pStyle w:val="ListParagraph"/>
        <w:numPr>
          <w:ilvl w:val="0"/>
          <w:numId w:val="45"/>
        </w:numPr>
        <w:ind w:left="720"/>
        <w:rPr>
          <w:rFonts w:ascii="Arial" w:hAnsi="Arial" w:cs="Arial"/>
        </w:rPr>
      </w:pPr>
      <w:r w:rsidRPr="00577762">
        <w:rPr>
          <w:rFonts w:ascii="Arial" w:hAnsi="Arial" w:cs="Arial"/>
        </w:rPr>
        <w:t>What is your behavior/medical condition you will be discussing?</w:t>
      </w:r>
    </w:p>
    <w:p w14:paraId="472F86D9" w14:textId="68D66A1C" w:rsidR="00596814" w:rsidRPr="00577762" w:rsidRDefault="00596814" w:rsidP="00563DC5">
      <w:pPr>
        <w:pStyle w:val="ListParagraph"/>
        <w:numPr>
          <w:ilvl w:val="0"/>
          <w:numId w:val="45"/>
        </w:numPr>
        <w:ind w:left="720"/>
        <w:rPr>
          <w:rFonts w:ascii="Arial" w:hAnsi="Arial" w:cs="Arial"/>
        </w:rPr>
      </w:pPr>
      <w:r w:rsidRPr="00577762">
        <w:rPr>
          <w:rFonts w:ascii="Arial" w:hAnsi="Arial" w:cs="Arial"/>
        </w:rPr>
        <w:t xml:space="preserve">Identify five therapeutic interventions that will </w:t>
      </w:r>
      <w:r w:rsidR="00DA7761" w:rsidRPr="00577762">
        <w:rPr>
          <w:rFonts w:ascii="Arial" w:hAnsi="Arial" w:cs="Arial"/>
        </w:rPr>
        <w:t>assist</w:t>
      </w:r>
      <w:r w:rsidRPr="00577762">
        <w:rPr>
          <w:rFonts w:ascii="Arial" w:hAnsi="Arial" w:cs="Arial"/>
        </w:rPr>
        <w:t xml:space="preserve"> a resident struggling with that behavior/medical condition.</w:t>
      </w:r>
    </w:p>
    <w:p w14:paraId="0328EE29" w14:textId="03ACABEB" w:rsidR="00596814" w:rsidRPr="00577762" w:rsidRDefault="00596814" w:rsidP="00563DC5">
      <w:pPr>
        <w:pStyle w:val="ListParagraph"/>
        <w:numPr>
          <w:ilvl w:val="0"/>
          <w:numId w:val="45"/>
        </w:numPr>
        <w:ind w:left="720"/>
        <w:rPr>
          <w:rFonts w:ascii="Arial" w:hAnsi="Arial" w:cs="Arial"/>
        </w:rPr>
      </w:pPr>
      <w:r w:rsidRPr="00577762">
        <w:rPr>
          <w:rFonts w:ascii="Arial" w:hAnsi="Arial" w:cs="Arial"/>
        </w:rPr>
        <w:t>Identify three environmental and equipment interventions that would be effective strategies for a resident battling with that behavior/medical condition.</w:t>
      </w:r>
    </w:p>
    <w:p w14:paraId="23DDB7BC" w14:textId="60F46B7F" w:rsidR="00596814" w:rsidRPr="00577762" w:rsidRDefault="00596814" w:rsidP="00563DC5">
      <w:pPr>
        <w:pStyle w:val="ListParagraph"/>
        <w:numPr>
          <w:ilvl w:val="0"/>
          <w:numId w:val="45"/>
        </w:numPr>
        <w:ind w:left="720"/>
        <w:rPr>
          <w:rFonts w:ascii="Arial" w:hAnsi="Arial" w:cs="Arial"/>
        </w:rPr>
      </w:pPr>
      <w:r w:rsidRPr="00577762">
        <w:rPr>
          <w:rFonts w:ascii="Arial" w:hAnsi="Arial" w:cs="Arial"/>
        </w:rPr>
        <w:t>Identify any additional interventions the group feels would be beneficial for a resident having difficulty with the behavior/medical condition.</w:t>
      </w:r>
    </w:p>
    <w:p w14:paraId="4D3F7151" w14:textId="1F3A6F28" w:rsidR="00D47282" w:rsidRDefault="00DA7761" w:rsidP="00343C7A">
      <w:pPr>
        <w:pStyle w:val="ListParagraph"/>
        <w:ind w:left="360"/>
        <w:rPr>
          <w:rFonts w:ascii="Arial" w:hAnsi="Arial" w:cs="Arial"/>
        </w:rPr>
      </w:pPr>
      <w:r w:rsidRPr="00DA7761">
        <w:rPr>
          <w:rFonts w:ascii="Arial" w:hAnsi="Arial" w:cs="Arial"/>
        </w:rPr>
        <w:t xml:space="preserve">Each group will be given </w:t>
      </w:r>
      <w:r>
        <w:rPr>
          <w:rFonts w:ascii="Arial" w:hAnsi="Arial" w:cs="Arial"/>
        </w:rPr>
        <w:t xml:space="preserve">3-5 minutes to present their research. </w:t>
      </w:r>
    </w:p>
    <w:p w14:paraId="4318EFD2" w14:textId="77777777" w:rsidR="00B33928" w:rsidRDefault="00B33928" w:rsidP="00343C7A">
      <w:pPr>
        <w:pStyle w:val="ListParagraph"/>
        <w:ind w:left="360"/>
        <w:rPr>
          <w:rFonts w:ascii="Arial" w:hAnsi="Arial" w:cs="Arial"/>
        </w:rPr>
      </w:pPr>
    </w:p>
    <w:p w14:paraId="68881D7A" w14:textId="11D5F7AA" w:rsidR="00F26057" w:rsidRPr="00F26057" w:rsidRDefault="00F26057" w:rsidP="00F26057">
      <w:pPr>
        <w:pStyle w:val="ListParagraph"/>
        <w:numPr>
          <w:ilvl w:val="0"/>
          <w:numId w:val="43"/>
        </w:numPr>
        <w:rPr>
          <w:rFonts w:ascii="Arial" w:hAnsi="Arial" w:cs="Arial"/>
          <w:b/>
        </w:rPr>
      </w:pPr>
      <w:r w:rsidRPr="00F26057">
        <w:rPr>
          <w:rFonts w:ascii="Arial" w:hAnsi="Arial" w:cs="Arial"/>
          <w:b/>
        </w:rPr>
        <w:t>#K6: Restraint Scenarios</w:t>
      </w:r>
    </w:p>
    <w:p w14:paraId="48DFB473" w14:textId="77777777" w:rsidR="00F26057" w:rsidRPr="00B346FE" w:rsidRDefault="00F26057" w:rsidP="00B33928">
      <w:pPr>
        <w:ind w:left="360"/>
        <w:rPr>
          <w:rFonts w:ascii="Arial" w:hAnsi="Arial" w:cs="Arial"/>
        </w:rPr>
      </w:pPr>
      <w:r w:rsidRPr="00B346FE">
        <w:rPr>
          <w:rFonts w:ascii="Arial" w:hAnsi="Arial" w:cs="Arial"/>
        </w:rPr>
        <w:t>Ask for a student volunteer who will allow a wrist restraint to be applied.  Ensure you have verbal/written consent from the student before applying the restraint.</w:t>
      </w:r>
    </w:p>
    <w:p w14:paraId="491A8588" w14:textId="77777777" w:rsidR="00F26057" w:rsidRPr="00B346FE" w:rsidRDefault="00F26057" w:rsidP="00B33928">
      <w:pPr>
        <w:ind w:left="360"/>
        <w:rPr>
          <w:rFonts w:ascii="Arial" w:hAnsi="Arial" w:cs="Arial"/>
        </w:rPr>
      </w:pPr>
      <w:r w:rsidRPr="00B346FE">
        <w:rPr>
          <w:rFonts w:ascii="Arial" w:hAnsi="Arial" w:cs="Arial"/>
        </w:rPr>
        <w:t>Demonstrate proper placement and application of the wrist restraint.</w:t>
      </w:r>
    </w:p>
    <w:p w14:paraId="19817F83" w14:textId="77777777" w:rsidR="00F26057" w:rsidRPr="009F3384" w:rsidRDefault="00F26057" w:rsidP="00B33928">
      <w:pPr>
        <w:ind w:left="360"/>
        <w:rPr>
          <w:rFonts w:ascii="Arial" w:hAnsi="Arial" w:cs="Arial"/>
          <w:sz w:val="12"/>
          <w:szCs w:val="12"/>
        </w:rPr>
      </w:pPr>
    </w:p>
    <w:p w14:paraId="1805748C" w14:textId="77777777" w:rsidR="00F26057" w:rsidRPr="00B346FE" w:rsidRDefault="00F26057" w:rsidP="00B33928">
      <w:pPr>
        <w:ind w:left="360"/>
        <w:rPr>
          <w:rFonts w:ascii="Arial" w:hAnsi="Arial" w:cs="Arial"/>
        </w:rPr>
      </w:pPr>
      <w:r w:rsidRPr="00B346FE">
        <w:rPr>
          <w:rFonts w:ascii="Arial" w:hAnsi="Arial" w:cs="Arial"/>
        </w:rPr>
        <w:t>Ask the student to share how he/she feels about being restrained.</w:t>
      </w:r>
    </w:p>
    <w:p w14:paraId="2454DBEE" w14:textId="77777777" w:rsidR="00F26057" w:rsidRPr="009F3384" w:rsidRDefault="00F26057" w:rsidP="00B33928">
      <w:pPr>
        <w:ind w:left="360"/>
        <w:rPr>
          <w:rFonts w:ascii="Arial" w:hAnsi="Arial" w:cs="Arial"/>
          <w:sz w:val="12"/>
          <w:szCs w:val="12"/>
        </w:rPr>
      </w:pPr>
    </w:p>
    <w:p w14:paraId="6685EE5C" w14:textId="77777777" w:rsidR="00F26057" w:rsidRPr="00B346FE" w:rsidRDefault="00F26057" w:rsidP="00B33928">
      <w:pPr>
        <w:ind w:left="360"/>
        <w:rPr>
          <w:rFonts w:ascii="Arial" w:hAnsi="Arial" w:cs="Arial"/>
        </w:rPr>
      </w:pPr>
      <w:r w:rsidRPr="00B346FE">
        <w:rPr>
          <w:rFonts w:ascii="Arial" w:hAnsi="Arial" w:cs="Arial"/>
        </w:rPr>
        <w:t xml:space="preserve">Encourage classmates to discuss concerns/difficulties while being restrained, such as:  </w:t>
      </w:r>
    </w:p>
    <w:p w14:paraId="3B162267" w14:textId="77777777" w:rsidR="00F26057" w:rsidRPr="00B346FE" w:rsidRDefault="00F26057" w:rsidP="00563DC5">
      <w:pPr>
        <w:numPr>
          <w:ilvl w:val="0"/>
          <w:numId w:val="49"/>
        </w:numPr>
        <w:rPr>
          <w:rFonts w:ascii="Arial" w:hAnsi="Arial" w:cs="Arial"/>
        </w:rPr>
      </w:pPr>
      <w:r w:rsidRPr="00B346FE">
        <w:rPr>
          <w:rFonts w:ascii="Arial" w:hAnsi="Arial" w:cs="Arial"/>
        </w:rPr>
        <w:t>Answering a phone</w:t>
      </w:r>
    </w:p>
    <w:p w14:paraId="5B32A13C" w14:textId="77777777" w:rsidR="00F26057" w:rsidRPr="00B346FE" w:rsidRDefault="00F26057" w:rsidP="00563DC5">
      <w:pPr>
        <w:numPr>
          <w:ilvl w:val="0"/>
          <w:numId w:val="49"/>
        </w:numPr>
        <w:rPr>
          <w:rFonts w:ascii="Arial" w:hAnsi="Arial" w:cs="Arial"/>
        </w:rPr>
      </w:pPr>
      <w:r w:rsidRPr="00B346FE">
        <w:rPr>
          <w:rFonts w:ascii="Arial" w:hAnsi="Arial" w:cs="Arial"/>
        </w:rPr>
        <w:t>Texting</w:t>
      </w:r>
    </w:p>
    <w:p w14:paraId="40605024" w14:textId="77777777" w:rsidR="00F26057" w:rsidRPr="00B346FE" w:rsidRDefault="00F26057" w:rsidP="00563DC5">
      <w:pPr>
        <w:numPr>
          <w:ilvl w:val="0"/>
          <w:numId w:val="49"/>
        </w:numPr>
        <w:rPr>
          <w:rFonts w:ascii="Arial" w:hAnsi="Arial" w:cs="Arial"/>
        </w:rPr>
      </w:pPr>
      <w:r w:rsidRPr="00B346FE">
        <w:rPr>
          <w:rFonts w:ascii="Arial" w:hAnsi="Arial" w:cs="Arial"/>
        </w:rPr>
        <w:t>Scratching an itch</w:t>
      </w:r>
    </w:p>
    <w:p w14:paraId="32DC349D" w14:textId="77777777" w:rsidR="00B33928" w:rsidRDefault="00F26057" w:rsidP="00563DC5">
      <w:pPr>
        <w:numPr>
          <w:ilvl w:val="0"/>
          <w:numId w:val="49"/>
        </w:numPr>
        <w:rPr>
          <w:rFonts w:ascii="Arial" w:hAnsi="Arial" w:cs="Arial"/>
        </w:rPr>
      </w:pPr>
      <w:r w:rsidRPr="00B346FE">
        <w:rPr>
          <w:rFonts w:ascii="Arial" w:hAnsi="Arial" w:cs="Arial"/>
        </w:rPr>
        <w:t>Taking a drink of water</w:t>
      </w:r>
    </w:p>
    <w:p w14:paraId="5CCABB81" w14:textId="7A29DBA5" w:rsidR="00F26057" w:rsidRPr="00B33928" w:rsidRDefault="00F26057" w:rsidP="00563DC5">
      <w:pPr>
        <w:numPr>
          <w:ilvl w:val="0"/>
          <w:numId w:val="49"/>
        </w:numPr>
        <w:rPr>
          <w:rFonts w:ascii="Arial" w:hAnsi="Arial" w:cs="Arial"/>
        </w:rPr>
      </w:pPr>
      <w:r w:rsidRPr="00B33928">
        <w:rPr>
          <w:rFonts w:ascii="Arial" w:hAnsi="Arial" w:cs="Arial"/>
        </w:rPr>
        <w:t>Needing a bedpan/urinal</w:t>
      </w:r>
    </w:p>
    <w:p w14:paraId="68DF119F" w14:textId="77777777" w:rsidR="00D47282" w:rsidRPr="00343C7A" w:rsidRDefault="00D47282" w:rsidP="00343C7A">
      <w:pPr>
        <w:pStyle w:val="ListParagraph"/>
        <w:ind w:left="360"/>
        <w:rPr>
          <w:rFonts w:ascii="Arial" w:hAnsi="Arial" w:cs="Arial"/>
          <w:b/>
        </w:rPr>
      </w:pPr>
    </w:p>
    <w:p w14:paraId="7DA5EAAC" w14:textId="77777777" w:rsidR="00423894" w:rsidRDefault="00423894" w:rsidP="00423894">
      <w:pPr>
        <w:rPr>
          <w:rFonts w:ascii="Arial" w:hAnsi="Arial" w:cs="Arial"/>
          <w:b/>
        </w:rPr>
      </w:pPr>
    </w:p>
    <w:p w14:paraId="421E766F" w14:textId="517CCF15" w:rsidR="0053448D" w:rsidRPr="00B346FE" w:rsidRDefault="000475F3" w:rsidP="000D5C4E">
      <w:pPr>
        <w:pStyle w:val="2ADAHeading"/>
      </w:pPr>
      <w:r w:rsidRPr="00992260">
        <w:br w:type="page"/>
      </w:r>
      <w:r w:rsidR="0053448D" w:rsidRPr="00B346FE">
        <w:t>Module K – Restraint</w:t>
      </w:r>
      <w:r w:rsidR="0053448D">
        <w:t xml:space="preserve"> Elimination, Reduction, Appropriate Use</w:t>
      </w:r>
    </w:p>
    <w:p w14:paraId="25B25778" w14:textId="77777777" w:rsidR="0053448D" w:rsidRPr="00B346FE" w:rsidRDefault="0053448D" w:rsidP="0053448D">
      <w:pPr>
        <w:jc w:val="center"/>
        <w:rPr>
          <w:rFonts w:ascii="Arial" w:hAnsi="Arial" w:cs="Arial"/>
        </w:rPr>
      </w:pPr>
      <w:r w:rsidRPr="00B346FE">
        <w:rPr>
          <w:rFonts w:ascii="Arial" w:hAnsi="Arial" w:cs="Arial"/>
          <w:b/>
        </w:rPr>
        <w:t>Definition List</w:t>
      </w:r>
    </w:p>
    <w:p w14:paraId="45D25396" w14:textId="77777777" w:rsidR="0053448D" w:rsidRPr="00B346FE" w:rsidRDefault="0053448D" w:rsidP="0053448D">
      <w:pPr>
        <w:rPr>
          <w:rFonts w:ascii="Arial" w:hAnsi="Arial" w:cs="Arial"/>
          <w:b/>
        </w:rPr>
      </w:pPr>
    </w:p>
    <w:p w14:paraId="30DD75CA" w14:textId="77777777" w:rsidR="0053448D" w:rsidRPr="00B346FE" w:rsidRDefault="0053448D" w:rsidP="0053448D">
      <w:pPr>
        <w:rPr>
          <w:rFonts w:ascii="Arial" w:hAnsi="Arial" w:cs="Arial"/>
        </w:rPr>
      </w:pPr>
      <w:r w:rsidRPr="00B346FE">
        <w:rPr>
          <w:rFonts w:ascii="Arial" w:hAnsi="Arial" w:cs="Arial"/>
          <w:b/>
        </w:rPr>
        <w:t>Aspiration</w:t>
      </w:r>
      <w:r w:rsidRPr="00B346FE">
        <w:rPr>
          <w:rFonts w:ascii="Arial" w:hAnsi="Arial" w:cs="Arial"/>
        </w:rPr>
        <w:t xml:space="preserve"> – breathing fluid, food, vomitus or an object into the lungs</w:t>
      </w:r>
    </w:p>
    <w:p w14:paraId="3AFC871F" w14:textId="77777777" w:rsidR="0053448D" w:rsidRPr="00B346FE" w:rsidRDefault="0053448D" w:rsidP="0053448D">
      <w:pPr>
        <w:rPr>
          <w:rFonts w:ascii="Arial" w:hAnsi="Arial" w:cs="Arial"/>
          <w:b/>
        </w:rPr>
      </w:pPr>
    </w:p>
    <w:p w14:paraId="04D887B5" w14:textId="3108267B" w:rsidR="0053448D" w:rsidRPr="00B346FE" w:rsidRDefault="0053448D" w:rsidP="0053448D">
      <w:pPr>
        <w:rPr>
          <w:rFonts w:ascii="Arial" w:hAnsi="Arial" w:cs="Arial"/>
        </w:rPr>
      </w:pPr>
      <w:r w:rsidRPr="00B346FE">
        <w:rPr>
          <w:rFonts w:ascii="Arial" w:hAnsi="Arial" w:cs="Arial"/>
          <w:b/>
        </w:rPr>
        <w:t>Chemical Restraint</w:t>
      </w:r>
      <w:r w:rsidRPr="00B346FE">
        <w:rPr>
          <w:rFonts w:ascii="Arial" w:hAnsi="Arial" w:cs="Arial"/>
        </w:rPr>
        <w:t xml:space="preserve"> – any drug that is used for discipline or convenience and not required to treat medical symptoms</w:t>
      </w:r>
    </w:p>
    <w:p w14:paraId="01DADD42" w14:textId="77777777" w:rsidR="0053448D" w:rsidRPr="00B346FE" w:rsidRDefault="0053448D" w:rsidP="0053448D">
      <w:pPr>
        <w:rPr>
          <w:rFonts w:ascii="Arial" w:hAnsi="Arial" w:cs="Arial"/>
        </w:rPr>
      </w:pPr>
    </w:p>
    <w:p w14:paraId="4466F0C9" w14:textId="77777777" w:rsidR="0053448D" w:rsidRPr="00B346FE" w:rsidRDefault="0053448D" w:rsidP="0053448D">
      <w:pPr>
        <w:rPr>
          <w:rFonts w:ascii="Arial" w:hAnsi="Arial" w:cs="Arial"/>
        </w:rPr>
      </w:pPr>
      <w:r w:rsidRPr="00B346FE">
        <w:rPr>
          <w:rFonts w:ascii="Arial" w:hAnsi="Arial" w:cs="Arial"/>
          <w:b/>
        </w:rPr>
        <w:t>Contracture</w:t>
      </w:r>
      <w:r w:rsidRPr="00B346FE">
        <w:rPr>
          <w:rFonts w:ascii="Arial" w:hAnsi="Arial" w:cs="Arial"/>
        </w:rPr>
        <w:t xml:space="preserve"> </w:t>
      </w:r>
      <w:bookmarkStart w:id="1" w:name="_Hlk9263254"/>
      <w:r w:rsidRPr="00B346FE">
        <w:rPr>
          <w:rFonts w:ascii="Arial" w:hAnsi="Arial" w:cs="Arial"/>
        </w:rPr>
        <w:t>–</w:t>
      </w:r>
      <w:bookmarkEnd w:id="1"/>
      <w:r w:rsidRPr="00B346FE">
        <w:rPr>
          <w:rFonts w:ascii="Arial" w:hAnsi="Arial" w:cs="Arial"/>
        </w:rPr>
        <w:t xml:space="preserve"> the lack of joint mobility caused by abnormal shortening of a muscle</w:t>
      </w:r>
    </w:p>
    <w:p w14:paraId="3C30379F" w14:textId="77777777" w:rsidR="0053448D" w:rsidRPr="00B346FE" w:rsidRDefault="0053448D" w:rsidP="0053448D">
      <w:pPr>
        <w:rPr>
          <w:rFonts w:ascii="Arial" w:hAnsi="Arial" w:cs="Arial"/>
        </w:rPr>
      </w:pPr>
    </w:p>
    <w:p w14:paraId="20D2AF1F" w14:textId="77777777" w:rsidR="0053448D" w:rsidRPr="00B346FE" w:rsidRDefault="0053448D" w:rsidP="0053448D">
      <w:pPr>
        <w:rPr>
          <w:rFonts w:ascii="Arial" w:hAnsi="Arial" w:cs="Arial"/>
          <w:b/>
        </w:rPr>
      </w:pPr>
      <w:r w:rsidRPr="00B346FE">
        <w:rPr>
          <w:rFonts w:ascii="Arial" w:hAnsi="Arial" w:cs="Arial"/>
          <w:b/>
        </w:rPr>
        <w:t xml:space="preserve">Empathy </w:t>
      </w:r>
      <w:r w:rsidRPr="00B346FE">
        <w:rPr>
          <w:rFonts w:ascii="Arial" w:hAnsi="Arial" w:cs="Arial"/>
        </w:rPr>
        <w:t xml:space="preserve">– </w:t>
      </w:r>
      <w:r w:rsidRPr="00B346FE">
        <w:rPr>
          <w:rFonts w:ascii="Arial" w:hAnsi="Arial" w:cs="Arial"/>
          <w:shd w:val="clear" w:color="auto" w:fill="FFFFFF"/>
        </w:rPr>
        <w:t>the ability to understand and share the feelings of another</w:t>
      </w:r>
    </w:p>
    <w:p w14:paraId="4D95025E" w14:textId="77777777" w:rsidR="0053448D" w:rsidRPr="00B346FE" w:rsidRDefault="0053448D" w:rsidP="0053448D">
      <w:pPr>
        <w:rPr>
          <w:rFonts w:ascii="Arial" w:hAnsi="Arial" w:cs="Arial"/>
        </w:rPr>
      </w:pPr>
    </w:p>
    <w:p w14:paraId="68889C46" w14:textId="77777777" w:rsidR="0053448D" w:rsidRPr="00B346FE" w:rsidRDefault="0053448D" w:rsidP="0053448D">
      <w:pPr>
        <w:rPr>
          <w:rFonts w:ascii="Arial" w:hAnsi="Arial" w:cs="Arial"/>
        </w:rPr>
      </w:pPr>
      <w:r w:rsidRPr="00B346FE">
        <w:rPr>
          <w:rFonts w:ascii="Arial" w:hAnsi="Arial" w:cs="Arial"/>
          <w:b/>
        </w:rPr>
        <w:t>Enabler</w:t>
      </w:r>
      <w:r w:rsidRPr="00B346FE">
        <w:rPr>
          <w:rFonts w:ascii="Arial" w:hAnsi="Arial" w:cs="Arial"/>
        </w:rPr>
        <w:t xml:space="preserve"> – a device </w:t>
      </w:r>
      <w:r>
        <w:rPr>
          <w:rFonts w:ascii="Arial" w:hAnsi="Arial" w:cs="Arial"/>
        </w:rPr>
        <w:t xml:space="preserve">attached to the bed, similar to a short bedrail, </w:t>
      </w:r>
      <w:r w:rsidRPr="00B346FE">
        <w:rPr>
          <w:rFonts w:ascii="Arial" w:hAnsi="Arial" w:cs="Arial"/>
        </w:rPr>
        <w:t>that limits freedom of movement but is used to promote independence, comfort or safety</w:t>
      </w:r>
    </w:p>
    <w:p w14:paraId="5BE0183F" w14:textId="77777777" w:rsidR="0053448D" w:rsidRPr="00B346FE" w:rsidRDefault="0053448D" w:rsidP="0053448D">
      <w:pPr>
        <w:rPr>
          <w:rFonts w:ascii="Arial" w:hAnsi="Arial" w:cs="Arial"/>
        </w:rPr>
      </w:pPr>
    </w:p>
    <w:p w14:paraId="3F0F1B87" w14:textId="06043F96" w:rsidR="0053448D" w:rsidRPr="00B346FE" w:rsidRDefault="0053448D" w:rsidP="0053448D">
      <w:pPr>
        <w:rPr>
          <w:rFonts w:ascii="Arial" w:hAnsi="Arial" w:cs="Arial"/>
        </w:rPr>
      </w:pPr>
      <w:r w:rsidRPr="00B346FE">
        <w:rPr>
          <w:rFonts w:ascii="Arial" w:hAnsi="Arial" w:cs="Arial"/>
          <w:b/>
        </w:rPr>
        <w:t>False imprisonment</w:t>
      </w:r>
      <w:r w:rsidRPr="00B346FE">
        <w:rPr>
          <w:rFonts w:ascii="Arial" w:hAnsi="Arial" w:cs="Arial"/>
        </w:rPr>
        <w:t xml:space="preserve"> </w:t>
      </w:r>
      <w:r w:rsidR="00563DC5">
        <w:rPr>
          <w:rFonts w:ascii="Arial" w:hAnsi="Arial" w:cs="Arial"/>
        </w:rPr>
        <w:t>–</w:t>
      </w:r>
      <w:r w:rsidRPr="00B346FE">
        <w:rPr>
          <w:rFonts w:ascii="Arial" w:hAnsi="Arial" w:cs="Arial"/>
        </w:rPr>
        <w:t xml:space="preserve"> unlawful restraint or restriction of resident’s freedom of movement</w:t>
      </w:r>
    </w:p>
    <w:p w14:paraId="419FE06F" w14:textId="77777777" w:rsidR="0053448D" w:rsidRPr="00B346FE" w:rsidRDefault="0053448D" w:rsidP="0053448D">
      <w:pPr>
        <w:rPr>
          <w:rFonts w:ascii="Arial" w:hAnsi="Arial" w:cs="Arial"/>
        </w:rPr>
      </w:pPr>
    </w:p>
    <w:p w14:paraId="2D71ECB9" w14:textId="77777777" w:rsidR="0053448D" w:rsidRPr="00B346FE" w:rsidRDefault="0053448D" w:rsidP="0053448D">
      <w:pPr>
        <w:rPr>
          <w:rFonts w:ascii="Arial" w:hAnsi="Arial" w:cs="Arial"/>
        </w:rPr>
      </w:pPr>
      <w:r w:rsidRPr="00B346FE">
        <w:rPr>
          <w:rFonts w:ascii="Arial" w:hAnsi="Arial" w:cs="Arial"/>
          <w:b/>
        </w:rPr>
        <w:t xml:space="preserve">Fracture </w:t>
      </w:r>
      <w:r w:rsidRPr="00B346FE">
        <w:rPr>
          <w:rFonts w:ascii="Arial" w:hAnsi="Arial" w:cs="Arial"/>
        </w:rPr>
        <w:t>– a broken bone</w:t>
      </w:r>
    </w:p>
    <w:p w14:paraId="06934C5A" w14:textId="77777777" w:rsidR="0053448D" w:rsidRPr="00B346FE" w:rsidRDefault="0053448D" w:rsidP="0053448D">
      <w:pPr>
        <w:rPr>
          <w:rFonts w:ascii="Arial" w:hAnsi="Arial" w:cs="Arial"/>
          <w:b/>
        </w:rPr>
      </w:pPr>
    </w:p>
    <w:p w14:paraId="5BE4D5B0" w14:textId="77777777" w:rsidR="0053448D" w:rsidRPr="00B346FE" w:rsidRDefault="0053448D" w:rsidP="0053448D">
      <w:pPr>
        <w:rPr>
          <w:rFonts w:ascii="Arial" w:hAnsi="Arial" w:cs="Arial"/>
        </w:rPr>
      </w:pPr>
      <w:r w:rsidRPr="00B346FE">
        <w:rPr>
          <w:rFonts w:ascii="Arial" w:hAnsi="Arial" w:cs="Arial"/>
          <w:b/>
        </w:rPr>
        <w:t>Pelvic Support</w:t>
      </w:r>
      <w:r w:rsidRPr="00B346FE">
        <w:rPr>
          <w:rFonts w:ascii="Arial" w:hAnsi="Arial" w:cs="Arial"/>
        </w:rPr>
        <w:t xml:space="preserve"> – a physical restraint used between the thighs to keep a resident’s hips from slipping forward</w:t>
      </w:r>
    </w:p>
    <w:p w14:paraId="74E6953B" w14:textId="77777777" w:rsidR="0053448D" w:rsidRPr="00B346FE" w:rsidRDefault="0053448D" w:rsidP="0053448D">
      <w:pPr>
        <w:rPr>
          <w:rFonts w:ascii="Arial" w:hAnsi="Arial" w:cs="Arial"/>
        </w:rPr>
      </w:pPr>
    </w:p>
    <w:p w14:paraId="4CF7DF89" w14:textId="3284937C" w:rsidR="0053448D" w:rsidRPr="00B346FE" w:rsidRDefault="0053448D" w:rsidP="0053448D">
      <w:pPr>
        <w:rPr>
          <w:rFonts w:ascii="Arial" w:hAnsi="Arial" w:cs="Arial"/>
        </w:rPr>
      </w:pPr>
      <w:r w:rsidRPr="00B346FE">
        <w:rPr>
          <w:rFonts w:ascii="Arial" w:hAnsi="Arial" w:cs="Arial"/>
          <w:b/>
        </w:rPr>
        <w:t>Physical Restraint</w:t>
      </w:r>
      <w:r w:rsidRPr="00B346FE">
        <w:rPr>
          <w:rFonts w:ascii="Arial" w:hAnsi="Arial" w:cs="Arial"/>
        </w:rPr>
        <w:t xml:space="preserve"> – any manual method or physical or mechanical device, material, or equipment attached to or near the resident’s body that the individual cannot remove easily which restricts freedom of movement or normal access to one’s body </w:t>
      </w:r>
    </w:p>
    <w:p w14:paraId="5C476236" w14:textId="77777777" w:rsidR="0053448D" w:rsidRPr="009F3384" w:rsidRDefault="0053448D" w:rsidP="0053448D">
      <w:pPr>
        <w:rPr>
          <w:rFonts w:ascii="Arial" w:hAnsi="Arial" w:cs="Arial"/>
          <w:b/>
          <w:sz w:val="20"/>
          <w:szCs w:val="20"/>
        </w:rPr>
      </w:pPr>
    </w:p>
    <w:p w14:paraId="398F8A7C" w14:textId="77777777" w:rsidR="0053448D" w:rsidRPr="00B346FE" w:rsidRDefault="0053448D" w:rsidP="0053448D">
      <w:pPr>
        <w:rPr>
          <w:rFonts w:ascii="Arial" w:hAnsi="Arial" w:cs="Arial"/>
        </w:rPr>
      </w:pPr>
      <w:r w:rsidRPr="00B346FE">
        <w:rPr>
          <w:rFonts w:ascii="Arial" w:hAnsi="Arial" w:cs="Arial"/>
          <w:b/>
        </w:rPr>
        <w:t xml:space="preserve">Restraint </w:t>
      </w:r>
      <w:r w:rsidRPr="00B346FE">
        <w:rPr>
          <w:rFonts w:ascii="Arial" w:hAnsi="Arial" w:cs="Arial"/>
        </w:rPr>
        <w:t xml:space="preserve">– a physical or chemical way to restrict voluntary movement or behavior </w:t>
      </w:r>
    </w:p>
    <w:p w14:paraId="52C07ADB" w14:textId="77777777" w:rsidR="0053448D" w:rsidRPr="009F3384" w:rsidRDefault="0053448D" w:rsidP="0053448D">
      <w:pPr>
        <w:rPr>
          <w:rFonts w:ascii="Arial" w:hAnsi="Arial" w:cs="Arial"/>
          <w:sz w:val="20"/>
          <w:szCs w:val="20"/>
        </w:rPr>
      </w:pPr>
    </w:p>
    <w:p w14:paraId="3D360C29" w14:textId="77777777" w:rsidR="0053448D" w:rsidRPr="00B346FE" w:rsidRDefault="0053448D" w:rsidP="0053448D">
      <w:pPr>
        <w:rPr>
          <w:rFonts w:ascii="Arial" w:hAnsi="Arial" w:cs="Arial"/>
        </w:rPr>
      </w:pPr>
      <w:r w:rsidRPr="00B346FE">
        <w:rPr>
          <w:rFonts w:ascii="Arial" w:hAnsi="Arial" w:cs="Arial"/>
          <w:b/>
        </w:rPr>
        <w:t>Restraint Alternative</w:t>
      </w:r>
      <w:r w:rsidRPr="00B346FE">
        <w:rPr>
          <w:rFonts w:ascii="Arial" w:hAnsi="Arial" w:cs="Arial"/>
        </w:rPr>
        <w:t xml:space="preserve"> – measures used instead of physical or chemical restraints</w:t>
      </w:r>
    </w:p>
    <w:p w14:paraId="5D7D4A3F" w14:textId="77777777" w:rsidR="0053448D" w:rsidRPr="009F3384" w:rsidRDefault="0053448D" w:rsidP="0053448D">
      <w:pPr>
        <w:rPr>
          <w:rFonts w:ascii="Arial" w:hAnsi="Arial" w:cs="Arial"/>
          <w:sz w:val="20"/>
          <w:szCs w:val="20"/>
        </w:rPr>
      </w:pPr>
    </w:p>
    <w:p w14:paraId="2A964C6C" w14:textId="77777777" w:rsidR="0053448D" w:rsidRPr="00B346FE" w:rsidRDefault="0053448D" w:rsidP="0053448D">
      <w:pPr>
        <w:rPr>
          <w:rFonts w:ascii="Arial" w:hAnsi="Arial" w:cs="Arial"/>
        </w:rPr>
      </w:pPr>
      <w:r w:rsidRPr="00B346FE">
        <w:rPr>
          <w:rFonts w:ascii="Arial" w:hAnsi="Arial" w:cs="Arial"/>
          <w:b/>
        </w:rPr>
        <w:t>Restraint-free Care</w:t>
      </w:r>
      <w:r w:rsidRPr="00B346FE">
        <w:rPr>
          <w:rFonts w:ascii="Arial" w:hAnsi="Arial" w:cs="Arial"/>
        </w:rPr>
        <w:t xml:space="preserve"> – an environment in which restraints are not kept or used for any reason </w:t>
      </w:r>
    </w:p>
    <w:p w14:paraId="62FE9689" w14:textId="77777777" w:rsidR="0053448D" w:rsidRPr="009F3384" w:rsidRDefault="0053448D" w:rsidP="0053448D">
      <w:pPr>
        <w:rPr>
          <w:rFonts w:ascii="Arial" w:hAnsi="Arial" w:cs="Arial"/>
          <w:b/>
          <w:sz w:val="20"/>
          <w:szCs w:val="20"/>
        </w:rPr>
      </w:pPr>
    </w:p>
    <w:p w14:paraId="5BE1F4A9" w14:textId="77777777" w:rsidR="0053448D" w:rsidRPr="00B346FE" w:rsidRDefault="0053448D" w:rsidP="0053448D">
      <w:pPr>
        <w:rPr>
          <w:rFonts w:ascii="Arial" w:hAnsi="Arial" w:cs="Arial"/>
        </w:rPr>
      </w:pPr>
      <w:r w:rsidRPr="00B346FE">
        <w:rPr>
          <w:rFonts w:ascii="Arial" w:hAnsi="Arial" w:cs="Arial"/>
          <w:b/>
        </w:rPr>
        <w:t>Seat Belt</w:t>
      </w:r>
      <w:r w:rsidRPr="00B346FE">
        <w:rPr>
          <w:rFonts w:ascii="Arial" w:hAnsi="Arial" w:cs="Arial"/>
        </w:rPr>
        <w:t xml:space="preserve"> – a belt </w:t>
      </w:r>
      <w:r>
        <w:rPr>
          <w:rFonts w:ascii="Arial" w:hAnsi="Arial" w:cs="Arial"/>
        </w:rPr>
        <w:t xml:space="preserve">placed </w:t>
      </w:r>
      <w:r w:rsidRPr="00B346FE">
        <w:rPr>
          <w:rFonts w:ascii="Arial" w:hAnsi="Arial" w:cs="Arial"/>
        </w:rPr>
        <w:t>a</w:t>
      </w:r>
      <w:r>
        <w:rPr>
          <w:rFonts w:ascii="Arial" w:hAnsi="Arial" w:cs="Arial"/>
        </w:rPr>
        <w:t xml:space="preserve">t a 45-degree angle over thighs when sitting </w:t>
      </w:r>
      <w:r w:rsidRPr="00B346FE">
        <w:rPr>
          <w:rFonts w:ascii="Arial" w:hAnsi="Arial" w:cs="Arial"/>
        </w:rPr>
        <w:t>to</w:t>
      </w:r>
      <w:r>
        <w:rPr>
          <w:rFonts w:ascii="Arial" w:hAnsi="Arial" w:cs="Arial"/>
        </w:rPr>
        <w:t xml:space="preserve"> </w:t>
      </w:r>
      <w:r w:rsidRPr="00B346FE">
        <w:rPr>
          <w:rFonts w:ascii="Arial" w:hAnsi="Arial" w:cs="Arial"/>
        </w:rPr>
        <w:t>prevent fall</w:t>
      </w:r>
      <w:r>
        <w:rPr>
          <w:rFonts w:ascii="Arial" w:hAnsi="Arial" w:cs="Arial"/>
        </w:rPr>
        <w:t>ing</w:t>
      </w:r>
      <w:r w:rsidRPr="00B346FE">
        <w:rPr>
          <w:rFonts w:ascii="Arial" w:hAnsi="Arial" w:cs="Arial"/>
        </w:rPr>
        <w:t xml:space="preserve"> from a </w:t>
      </w:r>
      <w:r>
        <w:rPr>
          <w:rFonts w:ascii="Arial" w:hAnsi="Arial" w:cs="Arial"/>
        </w:rPr>
        <w:t xml:space="preserve">chair or </w:t>
      </w:r>
      <w:r w:rsidRPr="00B346FE">
        <w:rPr>
          <w:rFonts w:ascii="Arial" w:hAnsi="Arial" w:cs="Arial"/>
        </w:rPr>
        <w:t>wheelchair</w:t>
      </w:r>
    </w:p>
    <w:p w14:paraId="0673F102" w14:textId="77777777" w:rsidR="0053448D" w:rsidRPr="00B346FE" w:rsidRDefault="0053448D" w:rsidP="0053448D">
      <w:pPr>
        <w:rPr>
          <w:rFonts w:ascii="Arial" w:hAnsi="Arial" w:cs="Arial"/>
          <w:b/>
        </w:rPr>
      </w:pPr>
    </w:p>
    <w:p w14:paraId="28F185A3" w14:textId="77777777" w:rsidR="0053448D" w:rsidRPr="00B346FE" w:rsidRDefault="0053448D" w:rsidP="0053448D">
      <w:pPr>
        <w:rPr>
          <w:rFonts w:ascii="Arial" w:hAnsi="Arial" w:cs="Arial"/>
        </w:rPr>
      </w:pPr>
      <w:r w:rsidRPr="00B346FE">
        <w:rPr>
          <w:rFonts w:ascii="Arial" w:hAnsi="Arial" w:cs="Arial"/>
          <w:b/>
        </w:rPr>
        <w:t>Soft Cloth Mitten</w:t>
      </w:r>
      <w:r w:rsidRPr="00B346FE">
        <w:rPr>
          <w:rFonts w:ascii="Arial" w:hAnsi="Arial" w:cs="Arial"/>
        </w:rPr>
        <w:t xml:space="preserve"> – a physical restraint using a mitt that limits mobility of hands and use of fingers, frequently used for residents who could harm themselves by pulling at tubing, removing dressings, touching incisions or scratching a wound</w:t>
      </w:r>
    </w:p>
    <w:p w14:paraId="54A082A0" w14:textId="77777777" w:rsidR="0053448D" w:rsidRPr="00B346FE" w:rsidRDefault="0053448D" w:rsidP="0053448D">
      <w:pPr>
        <w:rPr>
          <w:rFonts w:ascii="Arial" w:hAnsi="Arial" w:cs="Arial"/>
        </w:rPr>
      </w:pPr>
    </w:p>
    <w:p w14:paraId="2CC007BF" w14:textId="77777777" w:rsidR="0053448D" w:rsidRPr="00B346FE" w:rsidRDefault="0053448D" w:rsidP="0053448D">
      <w:pPr>
        <w:rPr>
          <w:rFonts w:ascii="Arial" w:hAnsi="Arial" w:cs="Arial"/>
        </w:rPr>
      </w:pPr>
      <w:r w:rsidRPr="00B346FE">
        <w:rPr>
          <w:rFonts w:ascii="Arial" w:hAnsi="Arial" w:cs="Arial"/>
          <w:b/>
        </w:rPr>
        <w:t>Strangulation</w:t>
      </w:r>
      <w:r w:rsidRPr="00B346FE">
        <w:rPr>
          <w:rFonts w:ascii="Arial" w:hAnsi="Arial" w:cs="Arial"/>
        </w:rPr>
        <w:t xml:space="preserve"> – the act of choking to death; serious or fatal obstruction of normal breathing </w:t>
      </w:r>
    </w:p>
    <w:p w14:paraId="5DF5F923" w14:textId="77777777" w:rsidR="0053448D" w:rsidRPr="009F3384" w:rsidRDefault="0053448D" w:rsidP="0053448D">
      <w:pPr>
        <w:rPr>
          <w:rFonts w:ascii="Arial" w:hAnsi="Arial" w:cs="Arial"/>
          <w:sz w:val="20"/>
          <w:szCs w:val="20"/>
        </w:rPr>
      </w:pPr>
    </w:p>
    <w:p w14:paraId="406389E2" w14:textId="77777777" w:rsidR="0053448D" w:rsidRPr="00B346FE" w:rsidRDefault="0053448D" w:rsidP="0053448D">
      <w:pPr>
        <w:rPr>
          <w:rFonts w:ascii="Arial" w:hAnsi="Arial" w:cs="Arial"/>
        </w:rPr>
      </w:pPr>
      <w:r w:rsidRPr="00B346FE">
        <w:rPr>
          <w:rFonts w:ascii="Arial" w:hAnsi="Arial" w:cs="Arial"/>
          <w:b/>
        </w:rPr>
        <w:t>Vest or Jacket</w:t>
      </w:r>
      <w:r w:rsidRPr="00B346FE">
        <w:rPr>
          <w:rFonts w:ascii="Arial" w:hAnsi="Arial" w:cs="Arial"/>
        </w:rPr>
        <w:t xml:space="preserve"> – a physical restraint put on </w:t>
      </w:r>
      <w:r>
        <w:rPr>
          <w:rFonts w:ascii="Arial" w:hAnsi="Arial" w:cs="Arial"/>
        </w:rPr>
        <w:t>the upper body t</w:t>
      </w:r>
      <w:r w:rsidRPr="00B346FE">
        <w:rPr>
          <w:rFonts w:ascii="Arial" w:hAnsi="Arial" w:cs="Arial"/>
        </w:rPr>
        <w:t>o provide support in a wheelchair and limit mobility</w:t>
      </w:r>
      <w:r>
        <w:rPr>
          <w:rFonts w:ascii="Arial" w:hAnsi="Arial" w:cs="Arial"/>
        </w:rPr>
        <w:t xml:space="preserve"> while in bed or in a chair</w:t>
      </w:r>
    </w:p>
    <w:p w14:paraId="45AD7898" w14:textId="77777777" w:rsidR="0053448D" w:rsidRPr="009F3384" w:rsidRDefault="0053448D" w:rsidP="0053448D">
      <w:pPr>
        <w:rPr>
          <w:rFonts w:ascii="Arial" w:hAnsi="Arial" w:cs="Arial"/>
          <w:sz w:val="20"/>
          <w:szCs w:val="20"/>
        </w:rPr>
      </w:pPr>
    </w:p>
    <w:p w14:paraId="1815BE45" w14:textId="19421B3D" w:rsidR="003B6ED5" w:rsidRPr="006E4AAB" w:rsidRDefault="0053448D" w:rsidP="009F3384">
      <w:pPr>
        <w:rPr>
          <w:rFonts w:ascii="Arial" w:hAnsi="Arial" w:cs="Arial"/>
          <w:u w:val="single"/>
        </w:rPr>
      </w:pPr>
      <w:r w:rsidRPr="00B346FE">
        <w:rPr>
          <w:rFonts w:ascii="Arial" w:hAnsi="Arial" w:cs="Arial"/>
          <w:b/>
        </w:rPr>
        <w:t>Wrist Restraint</w:t>
      </w:r>
      <w:r w:rsidRPr="00B346FE">
        <w:rPr>
          <w:rFonts w:ascii="Arial" w:hAnsi="Arial" w:cs="Arial"/>
        </w:rPr>
        <w:t xml:space="preserve"> – a physical restraint that limits arm movement</w:t>
      </w:r>
      <w:r w:rsidR="003B6ED5" w:rsidRPr="006E4AAB">
        <w:rPr>
          <w:rFonts w:ascii="Arial" w:hAnsi="Arial" w:cs="Arial"/>
        </w:rPr>
        <w:br w:type="page"/>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8"/>
        <w:gridCol w:w="2970"/>
      </w:tblGrid>
      <w:tr w:rsidR="003B6ED5" w:rsidRPr="006E4AAB" w14:paraId="1A0ECB3C" w14:textId="77777777" w:rsidTr="003B6ED5">
        <w:trPr>
          <w:tblHeader/>
        </w:trPr>
        <w:tc>
          <w:tcPr>
            <w:tcW w:w="9648" w:type="dxa"/>
            <w:gridSpan w:val="2"/>
            <w:shd w:val="pct12" w:color="auto" w:fill="auto"/>
          </w:tcPr>
          <w:p w14:paraId="1531296C" w14:textId="0D8A7A25" w:rsidR="003B6ED5" w:rsidRPr="006E4AAB" w:rsidRDefault="003B6ED5" w:rsidP="000D5C4E">
            <w:pPr>
              <w:pStyle w:val="2ADAHeading"/>
            </w:pPr>
            <w:r w:rsidRPr="006E4AAB">
              <w:t xml:space="preserve">Module </w:t>
            </w:r>
            <w:r w:rsidR="0053448D">
              <w:t>K – Restraint Elimination, Reduction, Appropriate Use</w:t>
            </w:r>
          </w:p>
        </w:tc>
      </w:tr>
      <w:tr w:rsidR="00832D06" w:rsidRPr="006E4AAB" w14:paraId="420EB0F2" w14:textId="77777777" w:rsidTr="003B6ED5">
        <w:tc>
          <w:tcPr>
            <w:tcW w:w="9648" w:type="dxa"/>
            <w:gridSpan w:val="2"/>
          </w:tcPr>
          <w:p w14:paraId="5F1F0C63" w14:textId="77777777" w:rsidR="00832D06" w:rsidRPr="006E4AAB" w:rsidRDefault="00832D06" w:rsidP="00832D06">
            <w:pPr>
              <w:rPr>
                <w:rFonts w:ascii="Arial" w:hAnsi="Arial" w:cs="Arial"/>
                <w:b/>
              </w:rPr>
            </w:pPr>
            <w:r w:rsidRPr="006E4AAB">
              <w:rPr>
                <w:rFonts w:ascii="Arial" w:hAnsi="Arial" w:cs="Arial"/>
                <w:b/>
              </w:rPr>
              <w:t>(S-1) Title Slide</w:t>
            </w:r>
          </w:p>
          <w:p w14:paraId="3F6FE0C5" w14:textId="77777777" w:rsidR="00832D06" w:rsidRPr="00832D06" w:rsidRDefault="00832D06" w:rsidP="003B6ED5">
            <w:pPr>
              <w:rPr>
                <w:rFonts w:ascii="Arial" w:hAnsi="Arial" w:cs="Arial"/>
                <w:b/>
                <w:sz w:val="16"/>
                <w:szCs w:val="16"/>
              </w:rPr>
            </w:pPr>
          </w:p>
        </w:tc>
      </w:tr>
      <w:tr w:rsidR="003B6ED5" w:rsidRPr="006E4AAB" w14:paraId="2FB04CA2" w14:textId="77777777" w:rsidTr="003B6ED5">
        <w:tc>
          <w:tcPr>
            <w:tcW w:w="9648" w:type="dxa"/>
            <w:gridSpan w:val="2"/>
          </w:tcPr>
          <w:p w14:paraId="029829A3" w14:textId="77777777" w:rsidR="003B6ED5" w:rsidRPr="006E4AAB" w:rsidRDefault="003B6ED5" w:rsidP="003B6ED5">
            <w:pPr>
              <w:rPr>
                <w:rFonts w:ascii="Arial" w:hAnsi="Arial" w:cs="Arial"/>
                <w:b/>
              </w:rPr>
            </w:pPr>
            <w:r w:rsidRPr="006E4AAB">
              <w:rPr>
                <w:rFonts w:ascii="Arial" w:hAnsi="Arial" w:cs="Arial"/>
                <w:b/>
              </w:rPr>
              <w:t>(S-2) Objectives</w:t>
            </w:r>
          </w:p>
          <w:p w14:paraId="0E8367F3" w14:textId="77777777" w:rsidR="00E96CED" w:rsidRPr="00B346FE" w:rsidRDefault="00E96CED" w:rsidP="00E96CED">
            <w:pPr>
              <w:numPr>
                <w:ilvl w:val="0"/>
                <w:numId w:val="47"/>
              </w:numPr>
              <w:rPr>
                <w:rFonts w:ascii="Arial" w:hAnsi="Arial" w:cs="Arial"/>
              </w:rPr>
            </w:pPr>
            <w:r w:rsidRPr="00B346FE">
              <w:rPr>
                <w:rFonts w:ascii="Arial" w:hAnsi="Arial" w:cs="Arial"/>
              </w:rPr>
              <w:t>Understand the need for restraints and laws that regulate their use</w:t>
            </w:r>
          </w:p>
          <w:p w14:paraId="62379497" w14:textId="3E0ACD9A" w:rsidR="00E96CED" w:rsidRPr="00B346FE" w:rsidRDefault="00E96CED" w:rsidP="00E96CED">
            <w:pPr>
              <w:numPr>
                <w:ilvl w:val="0"/>
                <w:numId w:val="47"/>
              </w:numPr>
              <w:rPr>
                <w:rFonts w:ascii="Arial" w:hAnsi="Arial" w:cs="Arial"/>
              </w:rPr>
            </w:pPr>
            <w:r w:rsidRPr="00B346FE">
              <w:rPr>
                <w:rFonts w:ascii="Arial" w:hAnsi="Arial" w:cs="Arial"/>
              </w:rPr>
              <w:t xml:space="preserve">Discuss Resident’s Rights and the </w:t>
            </w:r>
            <w:r w:rsidR="00386976">
              <w:rPr>
                <w:rFonts w:ascii="Arial" w:hAnsi="Arial" w:cs="Arial"/>
              </w:rPr>
              <w:t>Nurse Aide’s</w:t>
            </w:r>
            <w:r w:rsidRPr="00B346FE">
              <w:rPr>
                <w:rFonts w:ascii="Arial" w:hAnsi="Arial" w:cs="Arial"/>
              </w:rPr>
              <w:t xml:space="preserve"> role</w:t>
            </w:r>
          </w:p>
          <w:p w14:paraId="094C515B" w14:textId="77777777" w:rsidR="00E96CED" w:rsidRDefault="00E96CED" w:rsidP="00E96CED">
            <w:pPr>
              <w:numPr>
                <w:ilvl w:val="0"/>
                <w:numId w:val="47"/>
              </w:numPr>
              <w:rPr>
                <w:rFonts w:ascii="Arial" w:hAnsi="Arial" w:cs="Arial"/>
              </w:rPr>
            </w:pPr>
            <w:r>
              <w:rPr>
                <w:rFonts w:ascii="Arial" w:hAnsi="Arial" w:cs="Arial"/>
              </w:rPr>
              <w:t>Identify alternatives to restraint use</w:t>
            </w:r>
          </w:p>
          <w:p w14:paraId="4FD9C422" w14:textId="77777777" w:rsidR="00E96CED" w:rsidRPr="00E96CED" w:rsidRDefault="00E96CED" w:rsidP="00E96CED">
            <w:pPr>
              <w:numPr>
                <w:ilvl w:val="0"/>
                <w:numId w:val="47"/>
              </w:numPr>
              <w:rPr>
                <w:rFonts w:ascii="Arial" w:hAnsi="Arial" w:cs="Arial"/>
              </w:rPr>
            </w:pPr>
            <w:r w:rsidRPr="00B346FE">
              <w:rPr>
                <w:rFonts w:ascii="Arial" w:hAnsi="Arial" w:cs="Arial"/>
              </w:rPr>
              <w:t>Explore risks encountered from use of restraints</w:t>
            </w:r>
          </w:p>
          <w:p w14:paraId="70462F67" w14:textId="77777777" w:rsidR="00E96CED" w:rsidRPr="00B346FE" w:rsidRDefault="00E96CED" w:rsidP="00E96CED">
            <w:pPr>
              <w:numPr>
                <w:ilvl w:val="0"/>
                <w:numId w:val="47"/>
              </w:numPr>
              <w:rPr>
                <w:rFonts w:ascii="Arial" w:hAnsi="Arial" w:cs="Arial"/>
              </w:rPr>
            </w:pPr>
            <w:r w:rsidRPr="00B346FE">
              <w:rPr>
                <w:rFonts w:ascii="Arial" w:hAnsi="Arial" w:cs="Arial"/>
              </w:rPr>
              <w:t>Discuss the use of different types of restraints used in health care</w:t>
            </w:r>
          </w:p>
          <w:p w14:paraId="4F958791" w14:textId="77777777" w:rsidR="00E96CED" w:rsidRPr="00B346FE" w:rsidRDefault="00E96CED" w:rsidP="00E96CED">
            <w:pPr>
              <w:numPr>
                <w:ilvl w:val="0"/>
                <w:numId w:val="47"/>
              </w:numPr>
              <w:rPr>
                <w:rFonts w:ascii="Arial" w:hAnsi="Arial" w:cs="Arial"/>
              </w:rPr>
            </w:pPr>
            <w:r w:rsidRPr="00B346FE">
              <w:rPr>
                <w:rFonts w:ascii="Arial" w:hAnsi="Arial" w:cs="Arial"/>
              </w:rPr>
              <w:t>Discuss the importance of safe application and need for close observation</w:t>
            </w:r>
          </w:p>
          <w:p w14:paraId="14197528" w14:textId="13FE0084" w:rsidR="009F3384" w:rsidRPr="009F3384" w:rsidRDefault="009F3384" w:rsidP="009F3384">
            <w:pPr>
              <w:rPr>
                <w:rFonts w:ascii="Arial" w:hAnsi="Arial" w:cs="Arial"/>
                <w:sz w:val="12"/>
                <w:szCs w:val="12"/>
              </w:rPr>
            </w:pPr>
          </w:p>
        </w:tc>
      </w:tr>
      <w:tr w:rsidR="00225397" w:rsidRPr="006E4AAB" w14:paraId="489E79B9" w14:textId="77777777" w:rsidTr="00F26057">
        <w:trPr>
          <w:trHeight w:val="3185"/>
        </w:trPr>
        <w:tc>
          <w:tcPr>
            <w:tcW w:w="6678" w:type="dxa"/>
          </w:tcPr>
          <w:p w14:paraId="43534A35" w14:textId="64B538EA" w:rsidR="00225397" w:rsidRPr="00B346FE" w:rsidRDefault="00225397" w:rsidP="00225397">
            <w:pPr>
              <w:rPr>
                <w:rFonts w:ascii="Arial" w:hAnsi="Arial" w:cs="Arial"/>
                <w:b/>
              </w:rPr>
            </w:pPr>
            <w:r w:rsidRPr="00B346FE">
              <w:rPr>
                <w:rFonts w:ascii="Arial" w:hAnsi="Arial" w:cs="Arial"/>
                <w:b/>
              </w:rPr>
              <w:t>(S-</w:t>
            </w:r>
            <w:r>
              <w:rPr>
                <w:rFonts w:ascii="Arial" w:hAnsi="Arial" w:cs="Arial"/>
                <w:b/>
              </w:rPr>
              <w:t>3</w:t>
            </w:r>
            <w:r w:rsidRPr="00B346FE">
              <w:rPr>
                <w:rFonts w:ascii="Arial" w:hAnsi="Arial" w:cs="Arial"/>
                <w:b/>
              </w:rPr>
              <w:t>) Restraints – Federal and State Laws</w:t>
            </w:r>
          </w:p>
          <w:p w14:paraId="6D52A1C7" w14:textId="77777777" w:rsidR="00225397" w:rsidRPr="00B346FE" w:rsidRDefault="00225397" w:rsidP="00225397">
            <w:pPr>
              <w:numPr>
                <w:ilvl w:val="0"/>
                <w:numId w:val="14"/>
              </w:numPr>
              <w:rPr>
                <w:rFonts w:ascii="Arial" w:hAnsi="Arial" w:cs="Arial"/>
                <w:b/>
              </w:rPr>
            </w:pPr>
            <w:r w:rsidRPr="00B346FE">
              <w:rPr>
                <w:rFonts w:ascii="Arial" w:hAnsi="Arial" w:cs="Arial"/>
              </w:rPr>
              <w:t xml:space="preserve">Federal and state laws are in place to protect residents </w:t>
            </w:r>
          </w:p>
          <w:p w14:paraId="161536EC" w14:textId="19A1CAC1" w:rsidR="00225397" w:rsidRPr="00B346FE" w:rsidRDefault="00E96CED" w:rsidP="00225397">
            <w:pPr>
              <w:numPr>
                <w:ilvl w:val="0"/>
                <w:numId w:val="14"/>
              </w:numPr>
              <w:rPr>
                <w:rFonts w:ascii="Arial" w:hAnsi="Arial" w:cs="Arial"/>
                <w:b/>
              </w:rPr>
            </w:pPr>
            <w:r>
              <w:rPr>
                <w:rFonts w:ascii="Arial" w:hAnsi="Arial" w:cs="Arial"/>
              </w:rPr>
              <w:t>The a</w:t>
            </w:r>
            <w:r w:rsidR="00225397" w:rsidRPr="00B346FE">
              <w:rPr>
                <w:rFonts w:ascii="Arial" w:hAnsi="Arial" w:cs="Arial"/>
              </w:rPr>
              <w:t>ccrediting agencies help oversee and enforce the laws</w:t>
            </w:r>
          </w:p>
          <w:p w14:paraId="46E8B74D" w14:textId="77777777" w:rsidR="00225397" w:rsidRPr="000C6215" w:rsidRDefault="00225397" w:rsidP="00225397">
            <w:pPr>
              <w:pStyle w:val="ListParagraph"/>
              <w:numPr>
                <w:ilvl w:val="0"/>
                <w:numId w:val="41"/>
              </w:numPr>
              <w:rPr>
                <w:rFonts w:ascii="Arial" w:hAnsi="Arial" w:cs="Arial"/>
                <w:b/>
              </w:rPr>
            </w:pPr>
            <w:r w:rsidRPr="000C6215">
              <w:rPr>
                <w:rFonts w:ascii="Arial" w:hAnsi="Arial" w:cs="Arial"/>
              </w:rPr>
              <w:t>Code of Federal Regulations (CFR)</w:t>
            </w:r>
          </w:p>
          <w:p w14:paraId="68CCEE52" w14:textId="77777777" w:rsidR="00225397" w:rsidRPr="000C6215" w:rsidRDefault="00225397" w:rsidP="00225397">
            <w:pPr>
              <w:pStyle w:val="ListParagraph"/>
              <w:numPr>
                <w:ilvl w:val="0"/>
                <w:numId w:val="41"/>
              </w:numPr>
              <w:rPr>
                <w:rFonts w:ascii="Arial" w:hAnsi="Arial" w:cs="Arial"/>
                <w:b/>
              </w:rPr>
            </w:pPr>
            <w:r w:rsidRPr="000C6215">
              <w:rPr>
                <w:rFonts w:ascii="Arial" w:hAnsi="Arial" w:cs="Arial"/>
              </w:rPr>
              <w:t xml:space="preserve">North Carolina Administrative Code </w:t>
            </w:r>
          </w:p>
          <w:p w14:paraId="18DFA877" w14:textId="77777777" w:rsidR="00225397" w:rsidRPr="000C6215" w:rsidRDefault="00225397" w:rsidP="00225397">
            <w:pPr>
              <w:pStyle w:val="ListParagraph"/>
              <w:numPr>
                <w:ilvl w:val="0"/>
                <w:numId w:val="41"/>
              </w:numPr>
              <w:rPr>
                <w:rFonts w:ascii="Arial" w:hAnsi="Arial" w:cs="Arial"/>
                <w:b/>
              </w:rPr>
            </w:pPr>
            <w:r w:rsidRPr="000C6215">
              <w:rPr>
                <w:rFonts w:ascii="Arial" w:hAnsi="Arial" w:cs="Arial"/>
              </w:rPr>
              <w:t>Centers for Medicare and Medicaid Services (CMS)</w:t>
            </w:r>
          </w:p>
          <w:p w14:paraId="574EAD8D" w14:textId="77777777" w:rsidR="00225397" w:rsidRPr="000C6215" w:rsidRDefault="00225397" w:rsidP="00225397">
            <w:pPr>
              <w:pStyle w:val="ListParagraph"/>
              <w:numPr>
                <w:ilvl w:val="0"/>
                <w:numId w:val="41"/>
              </w:numPr>
              <w:rPr>
                <w:rFonts w:ascii="Arial" w:hAnsi="Arial" w:cs="Arial"/>
                <w:b/>
              </w:rPr>
            </w:pPr>
            <w:r w:rsidRPr="000C6215">
              <w:rPr>
                <w:rFonts w:ascii="Arial" w:hAnsi="Arial" w:cs="Arial"/>
              </w:rPr>
              <w:t>Food and Drug Administration (FDA)</w:t>
            </w:r>
          </w:p>
          <w:p w14:paraId="0064EFA4" w14:textId="77777777" w:rsidR="00225397" w:rsidRPr="000C6215" w:rsidRDefault="00225397" w:rsidP="00225397">
            <w:pPr>
              <w:pStyle w:val="ListParagraph"/>
              <w:numPr>
                <w:ilvl w:val="0"/>
                <w:numId w:val="41"/>
              </w:numPr>
              <w:rPr>
                <w:rFonts w:ascii="Arial" w:hAnsi="Arial" w:cs="Arial"/>
                <w:b/>
              </w:rPr>
            </w:pPr>
            <w:r w:rsidRPr="000C6215">
              <w:rPr>
                <w:rFonts w:ascii="Arial" w:hAnsi="Arial" w:cs="Arial"/>
              </w:rPr>
              <w:t>The Joint Commission (TJA)</w:t>
            </w:r>
          </w:p>
          <w:p w14:paraId="2218D7DC" w14:textId="7F9470EC" w:rsidR="00225397" w:rsidRPr="00BA0C6B" w:rsidRDefault="00225397" w:rsidP="00225397">
            <w:pPr>
              <w:pStyle w:val="ListParagraph"/>
              <w:numPr>
                <w:ilvl w:val="0"/>
                <w:numId w:val="41"/>
              </w:numPr>
              <w:rPr>
                <w:rFonts w:ascii="Arial" w:hAnsi="Arial" w:cs="Arial"/>
                <w:b/>
              </w:rPr>
            </w:pPr>
            <w:r w:rsidRPr="000C6215">
              <w:rPr>
                <w:rFonts w:ascii="Arial" w:hAnsi="Arial" w:cs="Arial"/>
              </w:rPr>
              <w:t xml:space="preserve">The Safe Medical Devices Act (SMDA) applies if a restraint causes illness, injury, or death  </w:t>
            </w:r>
          </w:p>
        </w:tc>
        <w:tc>
          <w:tcPr>
            <w:tcW w:w="2970" w:type="dxa"/>
          </w:tcPr>
          <w:p w14:paraId="2E1DCF17" w14:textId="3E766831" w:rsidR="00225397" w:rsidRPr="006E4AAB" w:rsidRDefault="00832D06" w:rsidP="00832D06">
            <w:pPr>
              <w:rPr>
                <w:rFonts w:ascii="Arial" w:hAnsi="Arial" w:cs="Arial"/>
                <w:b/>
              </w:rPr>
            </w:pPr>
            <w:r>
              <w:rPr>
                <w:rFonts w:ascii="Arial" w:hAnsi="Arial" w:cs="Arial"/>
                <w:b/>
              </w:rPr>
              <w:t>Notes:</w:t>
            </w:r>
          </w:p>
        </w:tc>
      </w:tr>
      <w:tr w:rsidR="00225397" w:rsidRPr="006E4AAB" w14:paraId="01C5D26D" w14:textId="77777777" w:rsidTr="003B6ED5">
        <w:tc>
          <w:tcPr>
            <w:tcW w:w="6678" w:type="dxa"/>
          </w:tcPr>
          <w:p w14:paraId="1B2A0BAC" w14:textId="74C3A8CA" w:rsidR="00225397" w:rsidRPr="00B346FE" w:rsidRDefault="00225397" w:rsidP="00225397">
            <w:pPr>
              <w:rPr>
                <w:rFonts w:ascii="Arial" w:hAnsi="Arial" w:cs="Arial"/>
                <w:b/>
              </w:rPr>
            </w:pPr>
            <w:r w:rsidRPr="00B346FE">
              <w:rPr>
                <w:rFonts w:ascii="Arial" w:hAnsi="Arial" w:cs="Arial"/>
                <w:b/>
              </w:rPr>
              <w:t>(S-</w:t>
            </w:r>
            <w:r>
              <w:rPr>
                <w:rFonts w:ascii="Arial" w:hAnsi="Arial" w:cs="Arial"/>
                <w:b/>
              </w:rPr>
              <w:t>4</w:t>
            </w:r>
            <w:r w:rsidRPr="00B346FE">
              <w:rPr>
                <w:rFonts w:ascii="Arial" w:hAnsi="Arial" w:cs="Arial"/>
                <w:b/>
              </w:rPr>
              <w:t>) Resident’s Rights</w:t>
            </w:r>
          </w:p>
          <w:p w14:paraId="370E7331" w14:textId="38AE17CC" w:rsidR="00225397" w:rsidRPr="006B7F34" w:rsidRDefault="00225397" w:rsidP="00225397">
            <w:pPr>
              <w:numPr>
                <w:ilvl w:val="0"/>
                <w:numId w:val="15"/>
              </w:numPr>
              <w:rPr>
                <w:rFonts w:ascii="Arial" w:hAnsi="Arial" w:cs="Arial"/>
                <w:b/>
              </w:rPr>
            </w:pPr>
            <w:r w:rsidRPr="00B346FE">
              <w:rPr>
                <w:rFonts w:ascii="Arial" w:hAnsi="Arial" w:cs="Arial"/>
              </w:rPr>
              <w:t>The resident has the right to be free from any physical or chemical restraints imposed for purposes of discipline or convenience, and not required to treat the resident’s medical symptoms</w:t>
            </w:r>
            <w:r w:rsidR="006C3BD1">
              <w:rPr>
                <w:rFonts w:ascii="Arial" w:hAnsi="Arial" w:cs="Arial"/>
              </w:rPr>
              <w:t xml:space="preserve">; per Federal Laws: </w:t>
            </w:r>
            <w:r w:rsidRPr="00B346FE">
              <w:rPr>
                <w:rFonts w:ascii="Arial" w:hAnsi="Arial" w:cs="Arial"/>
              </w:rPr>
              <w:t>CMS F</w:t>
            </w:r>
            <w:r>
              <w:rPr>
                <w:rFonts w:ascii="Arial" w:hAnsi="Arial" w:cs="Arial"/>
              </w:rPr>
              <w:t>604</w:t>
            </w:r>
            <w:r w:rsidRPr="00B346FE">
              <w:rPr>
                <w:rFonts w:ascii="Arial" w:hAnsi="Arial" w:cs="Arial"/>
              </w:rPr>
              <w:t>; F</w:t>
            </w:r>
            <w:r>
              <w:rPr>
                <w:rFonts w:ascii="Arial" w:hAnsi="Arial" w:cs="Arial"/>
              </w:rPr>
              <w:t>605</w:t>
            </w:r>
            <w:r w:rsidR="00B531B0">
              <w:rPr>
                <w:rFonts w:ascii="Arial" w:hAnsi="Arial" w:cs="Arial"/>
              </w:rPr>
              <w:t>.</w:t>
            </w:r>
            <w:r w:rsidRPr="00B346FE">
              <w:rPr>
                <w:rFonts w:ascii="Arial" w:hAnsi="Arial" w:cs="Arial"/>
              </w:rPr>
              <w:t xml:space="preserve"> </w:t>
            </w:r>
            <w:r w:rsidRPr="00C67ADE">
              <w:rPr>
                <w:rFonts w:ascii="Arial" w:hAnsi="Arial" w:cs="Arial"/>
              </w:rPr>
              <w:t>42CFR483.10(e), 42CFR483.12(a)(2)</w:t>
            </w:r>
          </w:p>
          <w:p w14:paraId="299E31E0" w14:textId="77777777" w:rsidR="00225397" w:rsidRPr="00E5784A" w:rsidRDefault="00225397" w:rsidP="00225397">
            <w:pPr>
              <w:numPr>
                <w:ilvl w:val="0"/>
                <w:numId w:val="15"/>
              </w:numPr>
              <w:rPr>
                <w:rFonts w:ascii="Arial" w:hAnsi="Arial" w:cs="Arial"/>
                <w:b/>
              </w:rPr>
            </w:pPr>
            <w:r w:rsidRPr="006B7F34">
              <w:rPr>
                <w:rFonts w:ascii="Arial" w:hAnsi="Arial" w:cs="Arial"/>
              </w:rPr>
              <w:t>Unnecessary restraints are false imprisonment</w:t>
            </w:r>
          </w:p>
          <w:p w14:paraId="5217E8C7" w14:textId="61F4A20F" w:rsidR="00E5784A" w:rsidRPr="00E5784A" w:rsidRDefault="00E5784A" w:rsidP="00E5784A">
            <w:pPr>
              <w:rPr>
                <w:rFonts w:ascii="Arial" w:hAnsi="Arial" w:cs="Arial"/>
                <w:b/>
                <w:sz w:val="12"/>
                <w:szCs w:val="12"/>
              </w:rPr>
            </w:pPr>
          </w:p>
        </w:tc>
        <w:tc>
          <w:tcPr>
            <w:tcW w:w="2970" w:type="dxa"/>
          </w:tcPr>
          <w:p w14:paraId="7A49F195" w14:textId="7DB4C36E" w:rsidR="00225397" w:rsidRPr="006E4AAB" w:rsidRDefault="00832D06" w:rsidP="00832D06">
            <w:pPr>
              <w:rPr>
                <w:rFonts w:ascii="Arial" w:hAnsi="Arial" w:cs="Arial"/>
                <w:b/>
              </w:rPr>
            </w:pPr>
            <w:r>
              <w:rPr>
                <w:rFonts w:ascii="Arial" w:hAnsi="Arial" w:cs="Arial"/>
                <w:b/>
              </w:rPr>
              <w:t>Notes:</w:t>
            </w:r>
          </w:p>
        </w:tc>
      </w:tr>
      <w:tr w:rsidR="00225397" w:rsidRPr="006E4AAB" w14:paraId="06C0F6C0" w14:textId="77777777" w:rsidTr="003B6ED5">
        <w:tc>
          <w:tcPr>
            <w:tcW w:w="6678" w:type="dxa"/>
          </w:tcPr>
          <w:p w14:paraId="1B33A230" w14:textId="7CBF9181" w:rsidR="00225397" w:rsidRPr="00B346FE" w:rsidRDefault="00225397" w:rsidP="00225397">
            <w:pPr>
              <w:rPr>
                <w:rFonts w:ascii="Arial" w:hAnsi="Arial" w:cs="Arial"/>
                <w:b/>
              </w:rPr>
            </w:pPr>
            <w:r w:rsidRPr="00B346FE">
              <w:rPr>
                <w:rFonts w:ascii="Arial" w:hAnsi="Arial" w:cs="Arial"/>
                <w:b/>
              </w:rPr>
              <w:t>(S-</w:t>
            </w:r>
            <w:r>
              <w:rPr>
                <w:rFonts w:ascii="Arial" w:hAnsi="Arial" w:cs="Arial"/>
                <w:b/>
              </w:rPr>
              <w:t>5</w:t>
            </w:r>
            <w:r w:rsidRPr="00B346FE">
              <w:rPr>
                <w:rFonts w:ascii="Arial" w:hAnsi="Arial" w:cs="Arial"/>
                <w:b/>
              </w:rPr>
              <w:t>) Restraint-free Care and Restraint Alternatives</w:t>
            </w:r>
          </w:p>
          <w:p w14:paraId="26E1BD31" w14:textId="77777777" w:rsidR="00225397" w:rsidRDefault="00225397" w:rsidP="00225397">
            <w:pPr>
              <w:numPr>
                <w:ilvl w:val="0"/>
                <w:numId w:val="8"/>
              </w:numPr>
              <w:rPr>
                <w:rFonts w:ascii="Arial" w:hAnsi="Arial" w:cs="Arial"/>
              </w:rPr>
            </w:pPr>
            <w:r w:rsidRPr="00B346FE">
              <w:rPr>
                <w:rFonts w:ascii="Arial" w:hAnsi="Arial" w:cs="Arial"/>
              </w:rPr>
              <w:t xml:space="preserve">Restraint-free care – an environment in which restraints are not kept or used for any reason </w:t>
            </w:r>
          </w:p>
          <w:p w14:paraId="5FFCC3CA" w14:textId="77777777" w:rsidR="00225397" w:rsidRDefault="00225397" w:rsidP="00225397">
            <w:pPr>
              <w:numPr>
                <w:ilvl w:val="0"/>
                <w:numId w:val="8"/>
              </w:numPr>
              <w:rPr>
                <w:rFonts w:ascii="Arial" w:hAnsi="Arial" w:cs="Arial"/>
              </w:rPr>
            </w:pPr>
            <w:r w:rsidRPr="00E75179">
              <w:rPr>
                <w:rFonts w:ascii="Arial" w:hAnsi="Arial" w:cs="Arial"/>
              </w:rPr>
              <w:t>Restraint alternative – measures used instead of physical or chemical restraints</w:t>
            </w:r>
          </w:p>
          <w:p w14:paraId="1BD1C8EA" w14:textId="3B1DE4BF" w:rsidR="00E5784A" w:rsidRPr="00E5784A" w:rsidRDefault="00E5784A" w:rsidP="00E5784A">
            <w:pPr>
              <w:rPr>
                <w:rFonts w:ascii="Arial" w:hAnsi="Arial" w:cs="Arial"/>
                <w:sz w:val="12"/>
                <w:szCs w:val="12"/>
              </w:rPr>
            </w:pPr>
          </w:p>
        </w:tc>
        <w:tc>
          <w:tcPr>
            <w:tcW w:w="2970" w:type="dxa"/>
          </w:tcPr>
          <w:p w14:paraId="5A1585F5" w14:textId="1ABA4468" w:rsidR="00225397" w:rsidRPr="006E4AAB" w:rsidRDefault="00832D06" w:rsidP="00832D06">
            <w:pPr>
              <w:rPr>
                <w:rFonts w:ascii="Arial" w:hAnsi="Arial" w:cs="Arial"/>
                <w:b/>
              </w:rPr>
            </w:pPr>
            <w:r>
              <w:rPr>
                <w:rFonts w:ascii="Arial" w:hAnsi="Arial" w:cs="Arial"/>
                <w:b/>
              </w:rPr>
              <w:t>Notes:</w:t>
            </w:r>
          </w:p>
        </w:tc>
      </w:tr>
      <w:tr w:rsidR="00343C7A" w:rsidRPr="006E4AAB" w14:paraId="14E06BC9" w14:textId="77777777" w:rsidTr="003B6ED5">
        <w:tc>
          <w:tcPr>
            <w:tcW w:w="6678" w:type="dxa"/>
          </w:tcPr>
          <w:p w14:paraId="01813728" w14:textId="77777777" w:rsidR="00E40EDA" w:rsidRPr="006E4AAB" w:rsidRDefault="00E40EDA" w:rsidP="00E40EDA">
            <w:pPr>
              <w:rPr>
                <w:rFonts w:ascii="Arial" w:hAnsi="Arial" w:cs="Arial"/>
              </w:rPr>
            </w:pPr>
            <w:r>
              <w:rPr>
                <w:rFonts w:ascii="Arial" w:hAnsi="Arial" w:cs="Arial"/>
                <w:b/>
              </w:rPr>
              <w:t xml:space="preserve">Advance Preparation - </w:t>
            </w:r>
            <w:r w:rsidRPr="00AA0904">
              <w:rPr>
                <w:rFonts w:ascii="Arial" w:hAnsi="Arial" w:cs="Arial"/>
                <w:b/>
              </w:rPr>
              <w:t>Activities</w:t>
            </w:r>
          </w:p>
          <w:p w14:paraId="518D02D7" w14:textId="51EA7647" w:rsidR="00E40EDA" w:rsidRPr="00DF2B5F" w:rsidRDefault="00E40EDA" w:rsidP="00566C1D">
            <w:pPr>
              <w:pStyle w:val="ListParagraph"/>
              <w:numPr>
                <w:ilvl w:val="0"/>
                <w:numId w:val="43"/>
              </w:numPr>
              <w:rPr>
                <w:rStyle w:val="Hyperlink"/>
                <w:rFonts w:ascii="Arial" w:hAnsi="Arial" w:cs="Arial"/>
                <w:b/>
              </w:rPr>
            </w:pPr>
            <w:r w:rsidRPr="008B2E11">
              <w:rPr>
                <w:rFonts w:ascii="Arial" w:hAnsi="Arial" w:cs="Arial"/>
                <w:b/>
              </w:rPr>
              <w:t xml:space="preserve">#K5: </w:t>
            </w:r>
            <w:r w:rsidR="00DF2B5F">
              <w:rPr>
                <w:rFonts w:ascii="Arial" w:hAnsi="Arial" w:cs="Arial"/>
                <w:b/>
              </w:rPr>
              <w:fldChar w:fldCharType="begin"/>
            </w:r>
            <w:r w:rsidR="00DF2B5F">
              <w:rPr>
                <w:rFonts w:ascii="Arial" w:hAnsi="Arial" w:cs="Arial"/>
                <w:b/>
              </w:rPr>
              <w:instrText>HYPERLINK "https://youtu.be/cJFXAUijuXg"</w:instrText>
            </w:r>
            <w:r w:rsidR="00DF2B5F">
              <w:rPr>
                <w:rFonts w:ascii="Arial" w:hAnsi="Arial" w:cs="Arial"/>
                <w:b/>
              </w:rPr>
            </w:r>
            <w:r w:rsidR="00DF2B5F">
              <w:rPr>
                <w:rFonts w:ascii="Arial" w:hAnsi="Arial" w:cs="Arial"/>
                <w:b/>
              </w:rPr>
              <w:fldChar w:fldCharType="separate"/>
            </w:r>
            <w:r w:rsidR="008B2E11" w:rsidRPr="00DF2B5F">
              <w:rPr>
                <w:rStyle w:val="Hyperlink"/>
                <w:rFonts w:ascii="Arial" w:hAnsi="Arial" w:cs="Arial"/>
                <w:b/>
              </w:rPr>
              <w:t>Restraint Alternatives</w:t>
            </w:r>
          </w:p>
          <w:p w14:paraId="29B2D7A3" w14:textId="48A901B7" w:rsidR="00E40EDA" w:rsidRDefault="00DF2B5F" w:rsidP="00E40EDA">
            <w:pPr>
              <w:ind w:left="360"/>
              <w:rPr>
                <w:rFonts w:ascii="Arial" w:hAnsi="Arial" w:cs="Arial"/>
              </w:rPr>
            </w:pPr>
            <w:r>
              <w:rPr>
                <w:rFonts w:ascii="Arial" w:hAnsi="Arial" w:cs="Arial"/>
                <w:b/>
              </w:rPr>
              <w:fldChar w:fldCharType="end"/>
            </w:r>
            <w:r w:rsidR="00E40EDA">
              <w:rPr>
                <w:rFonts w:ascii="Arial" w:hAnsi="Arial" w:cs="Arial"/>
              </w:rPr>
              <w:t xml:space="preserve">Using the above </w:t>
            </w:r>
            <w:r w:rsidR="008B2E11">
              <w:rPr>
                <w:rFonts w:ascii="Arial" w:hAnsi="Arial" w:cs="Arial"/>
              </w:rPr>
              <w:t>video</w:t>
            </w:r>
            <w:r w:rsidR="00E40EDA">
              <w:rPr>
                <w:rFonts w:ascii="Arial" w:hAnsi="Arial" w:cs="Arial"/>
              </w:rPr>
              <w:t>, the instructor wil</w:t>
            </w:r>
            <w:r w:rsidR="00B531B0">
              <w:rPr>
                <w:rFonts w:ascii="Arial" w:hAnsi="Arial" w:cs="Arial"/>
              </w:rPr>
              <w:t>l f</w:t>
            </w:r>
            <w:r w:rsidR="00E40EDA">
              <w:rPr>
                <w:rFonts w:ascii="Arial" w:hAnsi="Arial" w:cs="Arial"/>
              </w:rPr>
              <w:t xml:space="preserve">acilitate the following activity after reviewing the </w:t>
            </w:r>
            <w:r w:rsidR="00B531B0">
              <w:rPr>
                <w:rFonts w:ascii="Arial" w:hAnsi="Arial" w:cs="Arial"/>
              </w:rPr>
              <w:t>G</w:t>
            </w:r>
            <w:r w:rsidR="00E40EDA">
              <w:rPr>
                <w:rFonts w:ascii="Arial" w:hAnsi="Arial" w:cs="Arial"/>
              </w:rPr>
              <w:t xml:space="preserve">eneral </w:t>
            </w:r>
            <w:r w:rsidR="00B531B0">
              <w:rPr>
                <w:rFonts w:ascii="Arial" w:hAnsi="Arial" w:cs="Arial"/>
              </w:rPr>
              <w:t>P</w:t>
            </w:r>
            <w:r w:rsidR="00E40EDA">
              <w:rPr>
                <w:rFonts w:ascii="Arial" w:hAnsi="Arial" w:cs="Arial"/>
              </w:rPr>
              <w:t>rinciples of restraint alternatives with the class. Divide students into five groups. Have each group, identify a presenter, recorder, and timekeeper. Assign each group a behavior/medical condition, and give them 10 minutes to answer the following questions:</w:t>
            </w:r>
          </w:p>
          <w:p w14:paraId="4D074069" w14:textId="77777777" w:rsidR="00E40EDA" w:rsidRPr="00577762" w:rsidRDefault="00E40EDA" w:rsidP="00B531B0">
            <w:pPr>
              <w:pStyle w:val="ListParagraph"/>
              <w:numPr>
                <w:ilvl w:val="0"/>
                <w:numId w:val="46"/>
              </w:numPr>
              <w:ind w:left="972"/>
              <w:rPr>
                <w:rFonts w:ascii="Arial" w:hAnsi="Arial" w:cs="Arial"/>
              </w:rPr>
            </w:pPr>
            <w:r w:rsidRPr="00577762">
              <w:rPr>
                <w:rFonts w:ascii="Arial" w:hAnsi="Arial" w:cs="Arial"/>
              </w:rPr>
              <w:t>What is your behavior/medical condition you will be discussing?</w:t>
            </w:r>
          </w:p>
          <w:p w14:paraId="2A3EDED4" w14:textId="77777777" w:rsidR="00E40EDA" w:rsidRPr="00577762" w:rsidRDefault="00E40EDA" w:rsidP="00B531B0">
            <w:pPr>
              <w:pStyle w:val="ListParagraph"/>
              <w:numPr>
                <w:ilvl w:val="0"/>
                <w:numId w:val="46"/>
              </w:numPr>
              <w:ind w:left="972"/>
              <w:rPr>
                <w:rFonts w:ascii="Arial" w:hAnsi="Arial" w:cs="Arial"/>
              </w:rPr>
            </w:pPr>
            <w:r w:rsidRPr="00577762">
              <w:rPr>
                <w:rFonts w:ascii="Arial" w:hAnsi="Arial" w:cs="Arial"/>
              </w:rPr>
              <w:t>Identify five therapeutic interventions that will assist a resident struggling with that behavior/medical condition.</w:t>
            </w:r>
          </w:p>
          <w:p w14:paraId="48F726F5" w14:textId="77777777" w:rsidR="00E40EDA" w:rsidRPr="00577762" w:rsidRDefault="00E40EDA" w:rsidP="00B531B0">
            <w:pPr>
              <w:pStyle w:val="ListParagraph"/>
              <w:numPr>
                <w:ilvl w:val="0"/>
                <w:numId w:val="46"/>
              </w:numPr>
              <w:ind w:left="972"/>
              <w:rPr>
                <w:rFonts w:ascii="Arial" w:hAnsi="Arial" w:cs="Arial"/>
              </w:rPr>
            </w:pPr>
            <w:r w:rsidRPr="00577762">
              <w:rPr>
                <w:rFonts w:ascii="Arial" w:hAnsi="Arial" w:cs="Arial"/>
              </w:rPr>
              <w:t>Identify three environmental and equipment interventions that would be effective strategies for a resident battling with that behavior/medical condition.</w:t>
            </w:r>
          </w:p>
          <w:p w14:paraId="4C9E6AD5" w14:textId="77777777" w:rsidR="00E40EDA" w:rsidRPr="00577762" w:rsidRDefault="00E40EDA" w:rsidP="00B531B0">
            <w:pPr>
              <w:pStyle w:val="ListParagraph"/>
              <w:numPr>
                <w:ilvl w:val="0"/>
                <w:numId w:val="46"/>
              </w:numPr>
              <w:ind w:left="972"/>
              <w:rPr>
                <w:rFonts w:ascii="Arial" w:hAnsi="Arial" w:cs="Arial"/>
              </w:rPr>
            </w:pPr>
            <w:r w:rsidRPr="00577762">
              <w:rPr>
                <w:rFonts w:ascii="Arial" w:hAnsi="Arial" w:cs="Arial"/>
              </w:rPr>
              <w:t>Identify any additional interventions the group feels would be beneficial for a resident having difficulty with the behavior/medical condition.</w:t>
            </w:r>
          </w:p>
          <w:p w14:paraId="566C9E63" w14:textId="77777777" w:rsidR="00E40EDA" w:rsidRDefault="00E40EDA" w:rsidP="00F26057">
            <w:pPr>
              <w:pStyle w:val="ListParagraph"/>
              <w:ind w:left="360"/>
              <w:rPr>
                <w:rFonts w:ascii="Arial" w:hAnsi="Arial" w:cs="Arial"/>
              </w:rPr>
            </w:pPr>
            <w:r w:rsidRPr="00DA7761">
              <w:rPr>
                <w:rFonts w:ascii="Arial" w:hAnsi="Arial" w:cs="Arial"/>
              </w:rPr>
              <w:t xml:space="preserve">Each group will be given </w:t>
            </w:r>
            <w:r>
              <w:rPr>
                <w:rFonts w:ascii="Arial" w:hAnsi="Arial" w:cs="Arial"/>
              </w:rPr>
              <w:t xml:space="preserve">3-5 minutes to present their research. </w:t>
            </w:r>
          </w:p>
          <w:p w14:paraId="0BE20152" w14:textId="700B77CB" w:rsidR="00E5784A" w:rsidRPr="00E5784A" w:rsidRDefault="00E5784A" w:rsidP="00E5784A">
            <w:pPr>
              <w:rPr>
                <w:rFonts w:ascii="Arial" w:hAnsi="Arial" w:cs="Arial"/>
                <w:sz w:val="12"/>
                <w:szCs w:val="12"/>
              </w:rPr>
            </w:pPr>
          </w:p>
        </w:tc>
        <w:tc>
          <w:tcPr>
            <w:tcW w:w="2970" w:type="dxa"/>
          </w:tcPr>
          <w:p w14:paraId="78594CB3" w14:textId="76DEFD8E" w:rsidR="00343C7A" w:rsidRPr="006E4AAB" w:rsidRDefault="00832D06" w:rsidP="00832D06">
            <w:pPr>
              <w:rPr>
                <w:rFonts w:ascii="Arial" w:hAnsi="Arial" w:cs="Arial"/>
                <w:b/>
              </w:rPr>
            </w:pPr>
            <w:r>
              <w:rPr>
                <w:rFonts w:ascii="Arial" w:hAnsi="Arial" w:cs="Arial"/>
                <w:b/>
              </w:rPr>
              <w:t>Notes:</w:t>
            </w:r>
          </w:p>
        </w:tc>
      </w:tr>
      <w:tr w:rsidR="00225397" w:rsidRPr="006E4AAB" w14:paraId="040D74BF" w14:textId="77777777" w:rsidTr="003B6ED5">
        <w:tc>
          <w:tcPr>
            <w:tcW w:w="6678" w:type="dxa"/>
          </w:tcPr>
          <w:p w14:paraId="1919C4FD" w14:textId="40D4769F" w:rsidR="00225397" w:rsidRPr="00B346FE" w:rsidRDefault="00225397" w:rsidP="00225397">
            <w:pPr>
              <w:rPr>
                <w:rFonts w:ascii="Arial" w:hAnsi="Arial" w:cs="Arial"/>
                <w:b/>
              </w:rPr>
            </w:pPr>
            <w:r w:rsidRPr="00B346FE">
              <w:rPr>
                <w:rFonts w:ascii="Arial" w:hAnsi="Arial" w:cs="Arial"/>
                <w:b/>
              </w:rPr>
              <w:t>(S-</w:t>
            </w:r>
            <w:r>
              <w:rPr>
                <w:rFonts w:ascii="Arial" w:hAnsi="Arial" w:cs="Arial"/>
                <w:b/>
              </w:rPr>
              <w:t>6</w:t>
            </w:r>
            <w:r w:rsidRPr="00B346FE">
              <w:rPr>
                <w:rFonts w:ascii="Arial" w:hAnsi="Arial" w:cs="Arial"/>
                <w:b/>
              </w:rPr>
              <w:t>) Facility Restraints</w:t>
            </w:r>
            <w:r w:rsidR="00B531B0">
              <w:rPr>
                <w:rFonts w:ascii="Arial" w:hAnsi="Arial" w:cs="Arial"/>
                <w:b/>
              </w:rPr>
              <w:t xml:space="preserve"> Practices</w:t>
            </w:r>
          </w:p>
          <w:p w14:paraId="0CA6EF10" w14:textId="77777777" w:rsidR="00225397" w:rsidRPr="00B346FE" w:rsidRDefault="00225397" w:rsidP="00225397">
            <w:pPr>
              <w:numPr>
                <w:ilvl w:val="0"/>
                <w:numId w:val="18"/>
              </w:numPr>
              <w:rPr>
                <w:rFonts w:ascii="Arial" w:hAnsi="Arial" w:cs="Arial"/>
                <w:b/>
              </w:rPr>
            </w:pPr>
            <w:r w:rsidRPr="00B346FE">
              <w:rPr>
                <w:rFonts w:ascii="Arial" w:hAnsi="Arial" w:cs="Arial"/>
              </w:rPr>
              <w:t>Facilities may unintentionally use methods to help ensure resident safety which may be viewed as restraints</w:t>
            </w:r>
          </w:p>
          <w:p w14:paraId="7B2DE16C" w14:textId="77777777" w:rsidR="00225397" w:rsidRPr="00B346FE" w:rsidRDefault="00225397" w:rsidP="00225397">
            <w:pPr>
              <w:numPr>
                <w:ilvl w:val="0"/>
                <w:numId w:val="18"/>
              </w:numPr>
              <w:rPr>
                <w:rFonts w:ascii="Arial" w:hAnsi="Arial" w:cs="Arial"/>
                <w:b/>
              </w:rPr>
            </w:pPr>
            <w:r w:rsidRPr="00B346FE">
              <w:rPr>
                <w:rFonts w:ascii="Arial" w:hAnsi="Arial" w:cs="Arial"/>
              </w:rPr>
              <w:t>It is important to recognize items that can restrict residents and prevent them from being mobile</w:t>
            </w:r>
          </w:p>
          <w:p w14:paraId="2A2DD74F" w14:textId="77777777" w:rsidR="00225397" w:rsidRPr="00B346FE" w:rsidRDefault="00225397" w:rsidP="00225397">
            <w:pPr>
              <w:numPr>
                <w:ilvl w:val="0"/>
                <w:numId w:val="18"/>
              </w:numPr>
              <w:rPr>
                <w:rFonts w:ascii="Arial" w:hAnsi="Arial" w:cs="Arial"/>
                <w:b/>
              </w:rPr>
            </w:pPr>
            <w:r w:rsidRPr="00B346FE">
              <w:rPr>
                <w:rFonts w:ascii="Arial" w:hAnsi="Arial" w:cs="Arial"/>
              </w:rPr>
              <w:t>Communicate concerns to the nurse in a professional manner</w:t>
            </w:r>
          </w:p>
          <w:p w14:paraId="3BA9BAE8" w14:textId="77777777" w:rsidR="00225397" w:rsidRPr="00B346FE" w:rsidRDefault="00225397" w:rsidP="00225397">
            <w:pPr>
              <w:numPr>
                <w:ilvl w:val="0"/>
                <w:numId w:val="18"/>
              </w:numPr>
              <w:rPr>
                <w:rFonts w:ascii="Arial" w:hAnsi="Arial" w:cs="Arial"/>
                <w:b/>
              </w:rPr>
            </w:pPr>
            <w:r w:rsidRPr="00B346FE">
              <w:rPr>
                <w:rFonts w:ascii="Arial" w:hAnsi="Arial" w:cs="Arial"/>
              </w:rPr>
              <w:t xml:space="preserve">Consider the use of: </w:t>
            </w:r>
          </w:p>
          <w:p w14:paraId="79741B83" w14:textId="77777777" w:rsidR="00225397" w:rsidRPr="009F3384" w:rsidRDefault="00225397" w:rsidP="00225397">
            <w:pPr>
              <w:pStyle w:val="ListParagraph"/>
              <w:numPr>
                <w:ilvl w:val="0"/>
                <w:numId w:val="36"/>
              </w:numPr>
              <w:rPr>
                <w:rFonts w:ascii="Arial" w:hAnsi="Arial" w:cs="Arial"/>
                <w:b/>
              </w:rPr>
            </w:pPr>
            <w:r w:rsidRPr="009F3384">
              <w:rPr>
                <w:rFonts w:ascii="Arial" w:hAnsi="Arial" w:cs="Arial"/>
              </w:rPr>
              <w:t>Over-bed table – placed across a resident sitting in a chair or wheelchair</w:t>
            </w:r>
          </w:p>
          <w:p w14:paraId="76506A7F" w14:textId="77777777" w:rsidR="00225397" w:rsidRPr="009F3384" w:rsidRDefault="00225397" w:rsidP="00225397">
            <w:pPr>
              <w:pStyle w:val="ListParagraph"/>
              <w:numPr>
                <w:ilvl w:val="0"/>
                <w:numId w:val="36"/>
              </w:numPr>
              <w:rPr>
                <w:rFonts w:ascii="Arial" w:hAnsi="Arial" w:cs="Arial"/>
                <w:b/>
              </w:rPr>
            </w:pPr>
            <w:r w:rsidRPr="009F3384">
              <w:rPr>
                <w:rFonts w:ascii="Arial" w:hAnsi="Arial" w:cs="Arial"/>
              </w:rPr>
              <w:t>Sheets - placed around and under a resident</w:t>
            </w:r>
          </w:p>
          <w:p w14:paraId="0612785C" w14:textId="77777777" w:rsidR="00225397" w:rsidRPr="009F3384" w:rsidRDefault="00225397" w:rsidP="00225397">
            <w:pPr>
              <w:pStyle w:val="ListParagraph"/>
              <w:numPr>
                <w:ilvl w:val="0"/>
                <w:numId w:val="36"/>
              </w:numPr>
              <w:rPr>
                <w:rFonts w:ascii="Arial" w:hAnsi="Arial" w:cs="Arial"/>
                <w:b/>
              </w:rPr>
            </w:pPr>
            <w:r w:rsidRPr="009F3384">
              <w:rPr>
                <w:rFonts w:ascii="Arial" w:hAnsi="Arial" w:cs="Arial"/>
              </w:rPr>
              <w:t>Geri-chair</w:t>
            </w:r>
          </w:p>
          <w:p w14:paraId="0DC135B4" w14:textId="77777777" w:rsidR="00225397" w:rsidRPr="00E5784A" w:rsidRDefault="00225397" w:rsidP="00225397">
            <w:pPr>
              <w:pStyle w:val="ListParagraph"/>
              <w:numPr>
                <w:ilvl w:val="0"/>
                <w:numId w:val="36"/>
              </w:numPr>
              <w:rPr>
                <w:rFonts w:ascii="Arial" w:hAnsi="Arial" w:cs="Arial"/>
                <w:b/>
              </w:rPr>
            </w:pPr>
            <w:r w:rsidRPr="009F3384">
              <w:rPr>
                <w:rFonts w:ascii="Arial" w:hAnsi="Arial" w:cs="Arial"/>
              </w:rPr>
              <w:t xml:space="preserve">Wheelchair locked – when the resident is unable to unlock it </w:t>
            </w:r>
          </w:p>
          <w:p w14:paraId="0595CD65" w14:textId="2E1FBFE3" w:rsidR="00E5784A" w:rsidRPr="00E5784A" w:rsidRDefault="00E5784A" w:rsidP="00E5784A">
            <w:pPr>
              <w:rPr>
                <w:rFonts w:ascii="Arial" w:hAnsi="Arial" w:cs="Arial"/>
                <w:b/>
                <w:sz w:val="12"/>
                <w:szCs w:val="12"/>
              </w:rPr>
            </w:pPr>
          </w:p>
        </w:tc>
        <w:tc>
          <w:tcPr>
            <w:tcW w:w="2970" w:type="dxa"/>
          </w:tcPr>
          <w:p w14:paraId="5EF55011" w14:textId="63B21E21" w:rsidR="00225397" w:rsidRPr="006E4AAB" w:rsidRDefault="00832D06" w:rsidP="00832D06">
            <w:pPr>
              <w:rPr>
                <w:rFonts w:ascii="Arial" w:hAnsi="Arial" w:cs="Arial"/>
                <w:b/>
              </w:rPr>
            </w:pPr>
            <w:r>
              <w:rPr>
                <w:rFonts w:ascii="Arial" w:hAnsi="Arial" w:cs="Arial"/>
                <w:b/>
              </w:rPr>
              <w:t>Notes:</w:t>
            </w:r>
          </w:p>
        </w:tc>
      </w:tr>
      <w:tr w:rsidR="004E2DAA" w:rsidRPr="006E4AAB" w14:paraId="0F1959D7" w14:textId="77777777" w:rsidTr="003B6ED5">
        <w:tc>
          <w:tcPr>
            <w:tcW w:w="6678" w:type="dxa"/>
          </w:tcPr>
          <w:p w14:paraId="5AD3D990" w14:textId="20454D92" w:rsidR="004E2DAA" w:rsidRPr="00B346FE" w:rsidRDefault="004E2DAA" w:rsidP="004E2DAA">
            <w:pPr>
              <w:rPr>
                <w:rFonts w:ascii="Arial" w:hAnsi="Arial" w:cs="Arial"/>
                <w:b/>
              </w:rPr>
            </w:pPr>
            <w:r w:rsidRPr="00B346FE">
              <w:rPr>
                <w:rFonts w:ascii="Arial" w:hAnsi="Arial" w:cs="Arial"/>
                <w:b/>
              </w:rPr>
              <w:t>TEACHING TIP #K</w:t>
            </w:r>
            <w:r>
              <w:rPr>
                <w:rFonts w:ascii="Arial" w:hAnsi="Arial" w:cs="Arial"/>
                <w:b/>
              </w:rPr>
              <w:t>6</w:t>
            </w:r>
            <w:r w:rsidRPr="00B346FE">
              <w:rPr>
                <w:rFonts w:ascii="Arial" w:hAnsi="Arial" w:cs="Arial"/>
                <w:b/>
              </w:rPr>
              <w:t>: Demonstrate how to tie a slip knot</w:t>
            </w:r>
          </w:p>
          <w:p w14:paraId="0C4E62A0" w14:textId="77777777" w:rsidR="004E2DAA" w:rsidRPr="00B346FE" w:rsidRDefault="004E2DAA" w:rsidP="004E2DAA">
            <w:pPr>
              <w:rPr>
                <w:rFonts w:ascii="Arial" w:hAnsi="Arial" w:cs="Arial"/>
                <w:b/>
              </w:rPr>
            </w:pPr>
            <w:r w:rsidRPr="00B346FE">
              <w:rPr>
                <w:rFonts w:ascii="Arial" w:hAnsi="Arial" w:cs="Arial"/>
              </w:rPr>
              <w:t>Demonstrate the proper way to tie a slip knot and explain its importance.</w:t>
            </w:r>
          </w:p>
          <w:p w14:paraId="5B5587ED" w14:textId="77777777" w:rsidR="004E2DAA" w:rsidRPr="009F3384" w:rsidRDefault="004E2DAA" w:rsidP="004E2DAA">
            <w:pPr>
              <w:rPr>
                <w:rFonts w:ascii="Arial" w:hAnsi="Arial" w:cs="Arial"/>
                <w:sz w:val="12"/>
                <w:szCs w:val="12"/>
              </w:rPr>
            </w:pPr>
          </w:p>
          <w:p w14:paraId="7B4C6C4E" w14:textId="57842955" w:rsidR="004E2DAA" w:rsidRPr="00B346FE" w:rsidRDefault="00F26057" w:rsidP="004E2DAA">
            <w:pPr>
              <w:rPr>
                <w:rFonts w:ascii="Arial" w:hAnsi="Arial" w:cs="Arial"/>
                <w:b/>
              </w:rPr>
            </w:pPr>
            <w:r>
              <w:rPr>
                <w:rFonts w:ascii="Arial" w:hAnsi="Arial" w:cs="Arial"/>
                <w:b/>
              </w:rPr>
              <w:t>Activity</w:t>
            </w:r>
            <w:r w:rsidR="004E2DAA" w:rsidRPr="00B346FE">
              <w:rPr>
                <w:rFonts w:ascii="Arial" w:hAnsi="Arial" w:cs="Arial"/>
                <w:b/>
              </w:rPr>
              <w:t xml:space="preserve"> #K</w:t>
            </w:r>
            <w:r w:rsidR="004E2DAA">
              <w:rPr>
                <w:rFonts w:ascii="Arial" w:hAnsi="Arial" w:cs="Arial"/>
                <w:b/>
              </w:rPr>
              <w:t>6</w:t>
            </w:r>
            <w:r w:rsidR="004E2DAA" w:rsidRPr="00B346FE">
              <w:rPr>
                <w:rFonts w:ascii="Arial" w:hAnsi="Arial" w:cs="Arial"/>
                <w:b/>
              </w:rPr>
              <w:t>: Restraint Scenarios</w:t>
            </w:r>
          </w:p>
          <w:p w14:paraId="367AD048" w14:textId="668A27A0" w:rsidR="004E2DAA" w:rsidRPr="00B346FE" w:rsidRDefault="004E2DAA" w:rsidP="004E2DAA">
            <w:pPr>
              <w:rPr>
                <w:rFonts w:ascii="Arial" w:hAnsi="Arial" w:cs="Arial"/>
              </w:rPr>
            </w:pPr>
            <w:r w:rsidRPr="00B346FE">
              <w:rPr>
                <w:rFonts w:ascii="Arial" w:hAnsi="Arial" w:cs="Arial"/>
              </w:rPr>
              <w:t xml:space="preserve">Ask for a student volunteer who will allow a wrist restraint to be applied.  Ensure you have verbal/written consent from the student before applying the </w:t>
            </w:r>
            <w:r w:rsidR="00C52395" w:rsidRPr="00B346FE">
              <w:rPr>
                <w:rFonts w:ascii="Arial" w:hAnsi="Arial" w:cs="Arial"/>
              </w:rPr>
              <w:t>restraint</w:t>
            </w:r>
            <w:r w:rsidR="00C52395">
              <w:rPr>
                <w:rFonts w:ascii="Arial" w:hAnsi="Arial" w:cs="Arial"/>
              </w:rPr>
              <w:t>. Demonstrate</w:t>
            </w:r>
            <w:r w:rsidRPr="00B346FE">
              <w:rPr>
                <w:rFonts w:ascii="Arial" w:hAnsi="Arial" w:cs="Arial"/>
              </w:rPr>
              <w:t xml:space="preserve"> proper placement and application of the wrist restraint.</w:t>
            </w:r>
            <w:r w:rsidR="00C52395">
              <w:rPr>
                <w:rFonts w:ascii="Arial" w:hAnsi="Arial" w:cs="Arial"/>
              </w:rPr>
              <w:t xml:space="preserve"> </w:t>
            </w:r>
            <w:r w:rsidRPr="00B346FE">
              <w:rPr>
                <w:rFonts w:ascii="Arial" w:hAnsi="Arial" w:cs="Arial"/>
              </w:rPr>
              <w:t>Ask the student to share how he/she feels about being restrained.</w:t>
            </w:r>
          </w:p>
          <w:p w14:paraId="20952DEE" w14:textId="77777777" w:rsidR="004E2DAA" w:rsidRPr="009F3384" w:rsidRDefault="004E2DAA" w:rsidP="004E2DAA">
            <w:pPr>
              <w:rPr>
                <w:rFonts w:ascii="Arial" w:hAnsi="Arial" w:cs="Arial"/>
                <w:sz w:val="12"/>
                <w:szCs w:val="12"/>
              </w:rPr>
            </w:pPr>
          </w:p>
          <w:p w14:paraId="160FB9C9" w14:textId="77777777" w:rsidR="004E2DAA" w:rsidRPr="00B346FE" w:rsidRDefault="004E2DAA" w:rsidP="004E2DAA">
            <w:pPr>
              <w:rPr>
                <w:rFonts w:ascii="Arial" w:hAnsi="Arial" w:cs="Arial"/>
              </w:rPr>
            </w:pPr>
            <w:r w:rsidRPr="00B346FE">
              <w:rPr>
                <w:rFonts w:ascii="Arial" w:hAnsi="Arial" w:cs="Arial"/>
              </w:rPr>
              <w:t xml:space="preserve">Encourage classmates to discuss concerns/difficulties while being restrained, such as:  </w:t>
            </w:r>
          </w:p>
          <w:p w14:paraId="745721F1" w14:textId="77777777" w:rsidR="004E2DAA" w:rsidRPr="00B346FE" w:rsidRDefault="004E2DAA" w:rsidP="004E2DAA">
            <w:pPr>
              <w:numPr>
                <w:ilvl w:val="0"/>
                <w:numId w:val="22"/>
              </w:numPr>
              <w:rPr>
                <w:rFonts w:ascii="Arial" w:hAnsi="Arial" w:cs="Arial"/>
              </w:rPr>
            </w:pPr>
            <w:r w:rsidRPr="00B346FE">
              <w:rPr>
                <w:rFonts w:ascii="Arial" w:hAnsi="Arial" w:cs="Arial"/>
              </w:rPr>
              <w:t>Answering a phone</w:t>
            </w:r>
          </w:p>
          <w:p w14:paraId="4DBE1728" w14:textId="77777777" w:rsidR="004E2DAA" w:rsidRPr="00B346FE" w:rsidRDefault="004E2DAA" w:rsidP="004E2DAA">
            <w:pPr>
              <w:numPr>
                <w:ilvl w:val="0"/>
                <w:numId w:val="21"/>
              </w:numPr>
              <w:rPr>
                <w:rFonts w:ascii="Arial" w:hAnsi="Arial" w:cs="Arial"/>
              </w:rPr>
            </w:pPr>
            <w:r w:rsidRPr="00B346FE">
              <w:rPr>
                <w:rFonts w:ascii="Arial" w:hAnsi="Arial" w:cs="Arial"/>
              </w:rPr>
              <w:t>Texting</w:t>
            </w:r>
          </w:p>
          <w:p w14:paraId="108B3612" w14:textId="77777777" w:rsidR="004E2DAA" w:rsidRPr="00B346FE" w:rsidRDefault="004E2DAA" w:rsidP="004E2DAA">
            <w:pPr>
              <w:numPr>
                <w:ilvl w:val="0"/>
                <w:numId w:val="21"/>
              </w:numPr>
              <w:rPr>
                <w:rFonts w:ascii="Arial" w:hAnsi="Arial" w:cs="Arial"/>
              </w:rPr>
            </w:pPr>
            <w:r w:rsidRPr="00B346FE">
              <w:rPr>
                <w:rFonts w:ascii="Arial" w:hAnsi="Arial" w:cs="Arial"/>
              </w:rPr>
              <w:t>Scratching an itch</w:t>
            </w:r>
          </w:p>
          <w:p w14:paraId="47A61087" w14:textId="77777777" w:rsidR="004E2DAA" w:rsidRPr="00B346FE" w:rsidRDefault="004E2DAA" w:rsidP="004E2DAA">
            <w:pPr>
              <w:numPr>
                <w:ilvl w:val="0"/>
                <w:numId w:val="21"/>
              </w:numPr>
              <w:rPr>
                <w:rFonts w:ascii="Arial" w:hAnsi="Arial" w:cs="Arial"/>
              </w:rPr>
            </w:pPr>
            <w:r w:rsidRPr="00B346FE">
              <w:rPr>
                <w:rFonts w:ascii="Arial" w:hAnsi="Arial" w:cs="Arial"/>
              </w:rPr>
              <w:t>Taking a drink of water</w:t>
            </w:r>
          </w:p>
          <w:p w14:paraId="4C485587" w14:textId="77777777" w:rsidR="004E2DAA" w:rsidRDefault="004E2DAA" w:rsidP="004E2DAA">
            <w:pPr>
              <w:pStyle w:val="ListParagraph"/>
              <w:numPr>
                <w:ilvl w:val="0"/>
                <w:numId w:val="21"/>
              </w:numPr>
              <w:rPr>
                <w:rFonts w:ascii="Arial" w:hAnsi="Arial" w:cs="Arial"/>
              </w:rPr>
            </w:pPr>
            <w:r w:rsidRPr="009F3384">
              <w:rPr>
                <w:rFonts w:ascii="Arial" w:hAnsi="Arial" w:cs="Arial"/>
              </w:rPr>
              <w:t>Needing a bedpan/urinal</w:t>
            </w:r>
          </w:p>
          <w:p w14:paraId="7DF66EFF" w14:textId="77777777" w:rsidR="0091009C" w:rsidRDefault="0091009C" w:rsidP="0091009C">
            <w:pPr>
              <w:pStyle w:val="ListParagraph"/>
              <w:ind w:left="360"/>
              <w:rPr>
                <w:rFonts w:ascii="Arial" w:hAnsi="Arial" w:cs="Arial"/>
              </w:rPr>
            </w:pPr>
          </w:p>
          <w:p w14:paraId="0000A46D" w14:textId="77777777" w:rsidR="0091009C" w:rsidRDefault="0091009C" w:rsidP="0091009C">
            <w:pPr>
              <w:pStyle w:val="ListParagraph"/>
              <w:ind w:left="360"/>
              <w:rPr>
                <w:rFonts w:ascii="Arial" w:hAnsi="Arial" w:cs="Arial"/>
              </w:rPr>
            </w:pPr>
          </w:p>
          <w:p w14:paraId="22D6D5EE" w14:textId="75515207" w:rsidR="00E5784A" w:rsidRPr="00E5784A" w:rsidRDefault="00E5784A" w:rsidP="00E5784A">
            <w:pPr>
              <w:rPr>
                <w:rFonts w:ascii="Arial" w:hAnsi="Arial" w:cs="Arial"/>
                <w:sz w:val="12"/>
                <w:szCs w:val="12"/>
              </w:rPr>
            </w:pPr>
          </w:p>
        </w:tc>
        <w:tc>
          <w:tcPr>
            <w:tcW w:w="2970" w:type="dxa"/>
          </w:tcPr>
          <w:p w14:paraId="26D9DDA9" w14:textId="433AC768" w:rsidR="004E2DAA" w:rsidRPr="006E4AAB" w:rsidRDefault="00832D06" w:rsidP="00832D06">
            <w:pPr>
              <w:rPr>
                <w:rFonts w:ascii="Arial" w:hAnsi="Arial" w:cs="Arial"/>
                <w:b/>
              </w:rPr>
            </w:pPr>
            <w:r>
              <w:rPr>
                <w:rFonts w:ascii="Arial" w:hAnsi="Arial" w:cs="Arial"/>
                <w:b/>
              </w:rPr>
              <w:t>Notes:</w:t>
            </w:r>
          </w:p>
        </w:tc>
      </w:tr>
      <w:tr w:rsidR="00225397" w:rsidRPr="006E4AAB" w14:paraId="2125A0D7" w14:textId="77777777" w:rsidTr="003B6ED5">
        <w:tc>
          <w:tcPr>
            <w:tcW w:w="6678" w:type="dxa"/>
          </w:tcPr>
          <w:p w14:paraId="5319E622" w14:textId="48A042CD" w:rsidR="00225397" w:rsidRPr="00B346FE" w:rsidRDefault="00225397" w:rsidP="00225397">
            <w:pPr>
              <w:rPr>
                <w:rFonts w:ascii="Arial" w:hAnsi="Arial" w:cs="Arial"/>
                <w:b/>
              </w:rPr>
            </w:pPr>
            <w:r w:rsidRPr="00B346FE">
              <w:rPr>
                <w:rFonts w:ascii="Arial" w:hAnsi="Arial" w:cs="Arial"/>
                <w:b/>
              </w:rPr>
              <w:t>(S-</w:t>
            </w:r>
            <w:r>
              <w:rPr>
                <w:rFonts w:ascii="Arial" w:hAnsi="Arial" w:cs="Arial"/>
                <w:b/>
              </w:rPr>
              <w:t>7</w:t>
            </w:r>
            <w:r w:rsidRPr="00B346FE">
              <w:rPr>
                <w:rFonts w:ascii="Arial" w:hAnsi="Arial" w:cs="Arial"/>
                <w:b/>
              </w:rPr>
              <w:t xml:space="preserve">) Facility Restraint Practices </w:t>
            </w:r>
            <w:r w:rsidR="00C52395">
              <w:rPr>
                <w:rFonts w:ascii="Arial" w:hAnsi="Arial" w:cs="Arial"/>
                <w:b/>
              </w:rPr>
              <w:t>(2)</w:t>
            </w:r>
          </w:p>
          <w:p w14:paraId="239E819E" w14:textId="77777777" w:rsidR="00225397" w:rsidRPr="00B346FE" w:rsidRDefault="00225397" w:rsidP="00225397">
            <w:pPr>
              <w:numPr>
                <w:ilvl w:val="0"/>
                <w:numId w:val="10"/>
              </w:numPr>
              <w:rPr>
                <w:rFonts w:ascii="Arial" w:hAnsi="Arial" w:cs="Arial"/>
                <w:b/>
              </w:rPr>
            </w:pPr>
            <w:r w:rsidRPr="00B346FE">
              <w:rPr>
                <w:rFonts w:ascii="Arial" w:hAnsi="Arial" w:cs="Arial"/>
              </w:rPr>
              <w:t xml:space="preserve">Facilities have practices that are considered forms of restraints </w:t>
            </w:r>
          </w:p>
          <w:p w14:paraId="12DF4705" w14:textId="77777777" w:rsidR="00225397" w:rsidRPr="00B346FE" w:rsidRDefault="00225397" w:rsidP="00225397">
            <w:pPr>
              <w:numPr>
                <w:ilvl w:val="0"/>
                <w:numId w:val="10"/>
              </w:numPr>
              <w:rPr>
                <w:rFonts w:ascii="Arial" w:hAnsi="Arial" w:cs="Arial"/>
                <w:b/>
              </w:rPr>
            </w:pPr>
            <w:r w:rsidRPr="00B346FE">
              <w:rPr>
                <w:rFonts w:ascii="Arial" w:hAnsi="Arial" w:cs="Arial"/>
              </w:rPr>
              <w:t xml:space="preserve">Side rails - used to keep resident from voluntarily getting out of bed </w:t>
            </w:r>
          </w:p>
          <w:p w14:paraId="1AB43C46" w14:textId="77777777" w:rsidR="00225397" w:rsidRPr="00B346FE" w:rsidRDefault="00225397" w:rsidP="00225397">
            <w:pPr>
              <w:numPr>
                <w:ilvl w:val="0"/>
                <w:numId w:val="10"/>
              </w:numPr>
              <w:rPr>
                <w:rFonts w:ascii="Arial" w:hAnsi="Arial" w:cs="Arial"/>
                <w:b/>
              </w:rPr>
            </w:pPr>
            <w:r w:rsidRPr="00B346FE">
              <w:rPr>
                <w:rFonts w:ascii="Arial" w:hAnsi="Arial" w:cs="Arial"/>
              </w:rPr>
              <w:t>Tucking in or using Velcro to hold a sheet, fabric, or clothing tightly is used to restrict a resident’s movement</w:t>
            </w:r>
          </w:p>
          <w:p w14:paraId="0F78F86A" w14:textId="77777777" w:rsidR="00225397" w:rsidRPr="00B346FE" w:rsidRDefault="00225397" w:rsidP="00225397">
            <w:pPr>
              <w:numPr>
                <w:ilvl w:val="0"/>
                <w:numId w:val="10"/>
              </w:numPr>
              <w:rPr>
                <w:rFonts w:ascii="Arial" w:hAnsi="Arial" w:cs="Arial"/>
                <w:b/>
              </w:rPr>
            </w:pPr>
            <w:r w:rsidRPr="00B346FE">
              <w:rPr>
                <w:rFonts w:ascii="Arial" w:hAnsi="Arial" w:cs="Arial"/>
              </w:rPr>
              <w:t xml:space="preserve">Placing a resident in a chair (such as a Geri-chair/recliner) to prevent from rising </w:t>
            </w:r>
          </w:p>
          <w:p w14:paraId="2EDEA9B7" w14:textId="77777777" w:rsidR="00225397" w:rsidRPr="00B346FE" w:rsidRDefault="00225397" w:rsidP="00225397">
            <w:pPr>
              <w:numPr>
                <w:ilvl w:val="0"/>
                <w:numId w:val="10"/>
              </w:numPr>
              <w:rPr>
                <w:rFonts w:ascii="Arial" w:hAnsi="Arial" w:cs="Arial"/>
              </w:rPr>
            </w:pPr>
            <w:r w:rsidRPr="00B346FE">
              <w:rPr>
                <w:rFonts w:ascii="Arial" w:hAnsi="Arial" w:cs="Arial"/>
              </w:rPr>
              <w:t>Placing a chair or bed so close to a wall that the wall prevents the resident from rising out of the chair or voluntarily getting out of bed</w:t>
            </w:r>
          </w:p>
          <w:p w14:paraId="2F219597" w14:textId="77777777" w:rsidR="00225397" w:rsidRDefault="00225397" w:rsidP="00225397">
            <w:pPr>
              <w:numPr>
                <w:ilvl w:val="0"/>
                <w:numId w:val="10"/>
              </w:numPr>
              <w:rPr>
                <w:rFonts w:ascii="Arial" w:hAnsi="Arial" w:cs="Arial"/>
              </w:rPr>
            </w:pPr>
            <w:r w:rsidRPr="00B346FE">
              <w:rPr>
                <w:rFonts w:ascii="Arial" w:hAnsi="Arial" w:cs="Arial"/>
              </w:rPr>
              <w:t>Placing a walker out of reach to discourage the resident independence</w:t>
            </w:r>
          </w:p>
          <w:p w14:paraId="12ACA2A6" w14:textId="77777777" w:rsidR="00225397" w:rsidRDefault="00225397" w:rsidP="00225397">
            <w:pPr>
              <w:numPr>
                <w:ilvl w:val="0"/>
                <w:numId w:val="10"/>
              </w:numPr>
              <w:rPr>
                <w:rFonts w:ascii="Arial" w:hAnsi="Arial" w:cs="Arial"/>
              </w:rPr>
            </w:pPr>
            <w:r w:rsidRPr="00E75179">
              <w:rPr>
                <w:rFonts w:ascii="Arial" w:hAnsi="Arial" w:cs="Arial"/>
              </w:rPr>
              <w:t>Be aware of ways residents may be restrained</w:t>
            </w:r>
          </w:p>
          <w:p w14:paraId="3B4E1A61" w14:textId="7A0D645B" w:rsidR="00E5784A" w:rsidRPr="00E5784A" w:rsidRDefault="00E5784A" w:rsidP="00E5784A">
            <w:pPr>
              <w:rPr>
                <w:rFonts w:ascii="Arial" w:hAnsi="Arial" w:cs="Arial"/>
                <w:sz w:val="12"/>
                <w:szCs w:val="12"/>
              </w:rPr>
            </w:pPr>
          </w:p>
        </w:tc>
        <w:tc>
          <w:tcPr>
            <w:tcW w:w="2970" w:type="dxa"/>
          </w:tcPr>
          <w:p w14:paraId="3E56C08C" w14:textId="4100BE71" w:rsidR="00225397" w:rsidRPr="006E4AAB" w:rsidRDefault="00832D06" w:rsidP="00832D06">
            <w:pPr>
              <w:rPr>
                <w:rFonts w:ascii="Arial" w:hAnsi="Arial" w:cs="Arial"/>
                <w:b/>
              </w:rPr>
            </w:pPr>
            <w:r>
              <w:rPr>
                <w:rFonts w:ascii="Arial" w:hAnsi="Arial" w:cs="Arial"/>
                <w:b/>
              </w:rPr>
              <w:t>Notes:</w:t>
            </w:r>
          </w:p>
        </w:tc>
      </w:tr>
      <w:tr w:rsidR="004E2DAA" w:rsidRPr="006E4AAB" w14:paraId="51FD1FEB" w14:textId="77777777" w:rsidTr="003B6ED5">
        <w:tc>
          <w:tcPr>
            <w:tcW w:w="6678" w:type="dxa"/>
          </w:tcPr>
          <w:p w14:paraId="0A0ADB73" w14:textId="12854913" w:rsidR="004E2DAA" w:rsidRPr="00B346FE" w:rsidRDefault="004E2DAA" w:rsidP="004E2DAA">
            <w:pPr>
              <w:rPr>
                <w:rFonts w:ascii="Arial" w:hAnsi="Arial" w:cs="Arial"/>
                <w:b/>
              </w:rPr>
            </w:pPr>
            <w:r w:rsidRPr="00B346FE">
              <w:rPr>
                <w:rFonts w:ascii="Arial" w:hAnsi="Arial" w:cs="Arial"/>
                <w:b/>
              </w:rPr>
              <w:t>TEACHING TIP #</w:t>
            </w:r>
            <w:r>
              <w:rPr>
                <w:rFonts w:ascii="Arial" w:hAnsi="Arial" w:cs="Arial"/>
                <w:b/>
              </w:rPr>
              <w:t>K7</w:t>
            </w:r>
            <w:r w:rsidR="00C52395">
              <w:rPr>
                <w:rFonts w:ascii="Arial" w:hAnsi="Arial" w:cs="Arial"/>
                <w:b/>
              </w:rPr>
              <w:t>:</w:t>
            </w:r>
            <w:r w:rsidR="00C52395" w:rsidRPr="00B346FE">
              <w:rPr>
                <w:rFonts w:ascii="Arial" w:hAnsi="Arial" w:cs="Arial"/>
                <w:b/>
              </w:rPr>
              <w:t xml:space="preserve"> Consequences of using Facility Restraints</w:t>
            </w:r>
          </w:p>
          <w:p w14:paraId="05BD0F5C" w14:textId="77777777" w:rsidR="004E2DAA" w:rsidRDefault="004E2DAA" w:rsidP="004E2DAA">
            <w:pPr>
              <w:rPr>
                <w:rFonts w:ascii="Arial" w:hAnsi="Arial" w:cs="Arial"/>
              </w:rPr>
            </w:pPr>
            <w:r w:rsidRPr="00B346FE">
              <w:rPr>
                <w:rFonts w:ascii="Arial" w:hAnsi="Arial" w:cs="Arial"/>
              </w:rPr>
              <w:t>Think about how facilities can restrain a resident without the use of a physical or mechanical restraint.  Consider side rails, Geri-chairs, chair locks or alarms.</w:t>
            </w:r>
            <w:r>
              <w:rPr>
                <w:rFonts w:ascii="Arial" w:hAnsi="Arial" w:cs="Arial"/>
              </w:rPr>
              <w:t xml:space="preserve"> </w:t>
            </w:r>
            <w:r w:rsidRPr="009F3384">
              <w:rPr>
                <w:rFonts w:ascii="Arial" w:hAnsi="Arial" w:cs="Arial"/>
              </w:rPr>
              <w:t>Discuss the consequences associated with the use of each facility restraint. Help students understand the importance of recognizing potential restraints and reporting concerns.</w:t>
            </w:r>
          </w:p>
          <w:p w14:paraId="1ABC8695" w14:textId="6ECFEFEA" w:rsidR="00E5784A" w:rsidRPr="00BA0C6B" w:rsidRDefault="00E5784A" w:rsidP="004E2DAA">
            <w:pPr>
              <w:rPr>
                <w:rFonts w:ascii="Arial" w:hAnsi="Arial" w:cs="Arial"/>
                <w:sz w:val="12"/>
                <w:szCs w:val="12"/>
              </w:rPr>
            </w:pPr>
          </w:p>
        </w:tc>
        <w:tc>
          <w:tcPr>
            <w:tcW w:w="2970" w:type="dxa"/>
          </w:tcPr>
          <w:p w14:paraId="4D83BD2C" w14:textId="5496D0D6" w:rsidR="004E2DAA" w:rsidRPr="006E4AAB" w:rsidRDefault="00832D06" w:rsidP="00832D06">
            <w:pPr>
              <w:rPr>
                <w:rFonts w:ascii="Arial" w:hAnsi="Arial" w:cs="Arial"/>
                <w:b/>
              </w:rPr>
            </w:pPr>
            <w:r>
              <w:rPr>
                <w:rFonts w:ascii="Arial" w:hAnsi="Arial" w:cs="Arial"/>
                <w:b/>
              </w:rPr>
              <w:t>Notes:</w:t>
            </w:r>
          </w:p>
        </w:tc>
      </w:tr>
      <w:tr w:rsidR="00156D05" w:rsidRPr="006E4AAB" w14:paraId="7BBA698F" w14:textId="77777777" w:rsidTr="003B6ED5">
        <w:tc>
          <w:tcPr>
            <w:tcW w:w="6678" w:type="dxa"/>
          </w:tcPr>
          <w:p w14:paraId="3F961A58" w14:textId="5D7A015A" w:rsidR="00156D05" w:rsidRPr="00B346FE" w:rsidRDefault="00156D05" w:rsidP="00156D05">
            <w:pPr>
              <w:rPr>
                <w:rFonts w:ascii="Arial" w:hAnsi="Arial" w:cs="Arial"/>
                <w:b/>
              </w:rPr>
            </w:pPr>
            <w:r w:rsidRPr="00B346FE">
              <w:rPr>
                <w:rFonts w:ascii="Arial" w:hAnsi="Arial" w:cs="Arial"/>
                <w:b/>
              </w:rPr>
              <w:t>(S-</w:t>
            </w:r>
            <w:r>
              <w:rPr>
                <w:rFonts w:ascii="Arial" w:hAnsi="Arial" w:cs="Arial"/>
                <w:b/>
              </w:rPr>
              <w:t>8</w:t>
            </w:r>
            <w:r w:rsidRPr="00B346FE">
              <w:rPr>
                <w:rFonts w:ascii="Arial" w:hAnsi="Arial" w:cs="Arial"/>
                <w:b/>
              </w:rPr>
              <w:t>) Restraints – Understanding the Need</w:t>
            </w:r>
          </w:p>
          <w:p w14:paraId="7C7D81B9" w14:textId="77777777" w:rsidR="00156D05" w:rsidRPr="00B346FE" w:rsidRDefault="00156D05" w:rsidP="00156D05">
            <w:pPr>
              <w:numPr>
                <w:ilvl w:val="0"/>
                <w:numId w:val="13"/>
              </w:numPr>
              <w:rPr>
                <w:rFonts w:ascii="Arial" w:hAnsi="Arial" w:cs="Arial"/>
              </w:rPr>
            </w:pPr>
            <w:r w:rsidRPr="00B346FE">
              <w:rPr>
                <w:rFonts w:ascii="Arial" w:hAnsi="Arial" w:cs="Arial"/>
              </w:rPr>
              <w:t>Communicate, explore, observe and inquire about the resident’s current and past medical history to gain understanding of the need for restraints</w:t>
            </w:r>
          </w:p>
          <w:p w14:paraId="75E69BA7" w14:textId="77777777" w:rsidR="00156D05" w:rsidRPr="00B346FE" w:rsidRDefault="00156D05" w:rsidP="00156D05">
            <w:pPr>
              <w:numPr>
                <w:ilvl w:val="0"/>
                <w:numId w:val="13"/>
              </w:numPr>
              <w:rPr>
                <w:rFonts w:ascii="Arial" w:hAnsi="Arial" w:cs="Arial"/>
              </w:rPr>
            </w:pPr>
            <w:r w:rsidRPr="00B346FE">
              <w:rPr>
                <w:rFonts w:ascii="Arial" w:hAnsi="Arial" w:cs="Arial"/>
              </w:rPr>
              <w:t>Consider how the following may influence the decision for use of restraints:</w:t>
            </w:r>
          </w:p>
          <w:p w14:paraId="2AEE42D7" w14:textId="77777777" w:rsidR="00156D05" w:rsidRPr="000C6215" w:rsidRDefault="00156D05" w:rsidP="00156D05">
            <w:pPr>
              <w:pStyle w:val="ListParagraph"/>
              <w:numPr>
                <w:ilvl w:val="0"/>
                <w:numId w:val="40"/>
              </w:numPr>
              <w:rPr>
                <w:rFonts w:ascii="Arial" w:hAnsi="Arial" w:cs="Arial"/>
                <w:b/>
              </w:rPr>
            </w:pPr>
            <w:r w:rsidRPr="000C6215">
              <w:rPr>
                <w:rFonts w:ascii="Arial" w:hAnsi="Arial" w:cs="Arial"/>
              </w:rPr>
              <w:t>Pain, mental</w:t>
            </w:r>
            <w:r>
              <w:rPr>
                <w:rFonts w:ascii="Arial" w:hAnsi="Arial" w:cs="Arial"/>
              </w:rPr>
              <w:t xml:space="preserve"> or </w:t>
            </w:r>
            <w:r w:rsidRPr="000C6215">
              <w:rPr>
                <w:rFonts w:ascii="Arial" w:hAnsi="Arial" w:cs="Arial"/>
              </w:rPr>
              <w:t>physical impairments, injury, discomfort</w:t>
            </w:r>
          </w:p>
          <w:p w14:paraId="1186FE9C" w14:textId="77777777" w:rsidR="00156D05" w:rsidRPr="000C6215" w:rsidRDefault="00156D05" w:rsidP="00156D05">
            <w:pPr>
              <w:pStyle w:val="ListParagraph"/>
              <w:numPr>
                <w:ilvl w:val="0"/>
                <w:numId w:val="40"/>
              </w:numPr>
              <w:rPr>
                <w:rFonts w:ascii="Arial" w:hAnsi="Arial" w:cs="Arial"/>
                <w:b/>
              </w:rPr>
            </w:pPr>
            <w:r w:rsidRPr="000C6215">
              <w:rPr>
                <w:rFonts w:ascii="Arial" w:hAnsi="Arial" w:cs="Arial"/>
              </w:rPr>
              <w:t>Uncomfortable clothing, wound dressings, body positioning</w:t>
            </w:r>
          </w:p>
          <w:p w14:paraId="02E26B9C" w14:textId="77777777" w:rsidR="00156D05" w:rsidRPr="000C6215" w:rsidRDefault="00156D05" w:rsidP="00156D05">
            <w:pPr>
              <w:pStyle w:val="ListParagraph"/>
              <w:numPr>
                <w:ilvl w:val="0"/>
                <w:numId w:val="40"/>
              </w:numPr>
              <w:rPr>
                <w:rFonts w:ascii="Arial" w:hAnsi="Arial" w:cs="Arial"/>
                <w:b/>
              </w:rPr>
            </w:pPr>
            <w:r w:rsidRPr="000C6215">
              <w:rPr>
                <w:rFonts w:ascii="Arial" w:hAnsi="Arial" w:cs="Arial"/>
              </w:rPr>
              <w:t>Anger/Loss of control</w:t>
            </w:r>
          </w:p>
          <w:p w14:paraId="4346F758" w14:textId="77777777" w:rsidR="00156D05" w:rsidRPr="000C6215" w:rsidRDefault="00156D05" w:rsidP="00156D05">
            <w:pPr>
              <w:pStyle w:val="ListParagraph"/>
              <w:numPr>
                <w:ilvl w:val="0"/>
                <w:numId w:val="40"/>
              </w:numPr>
              <w:rPr>
                <w:rFonts w:ascii="Arial" w:hAnsi="Arial" w:cs="Arial"/>
                <w:b/>
              </w:rPr>
            </w:pPr>
            <w:r w:rsidRPr="000C6215">
              <w:rPr>
                <w:rFonts w:ascii="Arial" w:hAnsi="Arial" w:cs="Arial"/>
              </w:rPr>
              <w:t>Fear of environment, family members, caregivers, self-image, death</w:t>
            </w:r>
          </w:p>
          <w:p w14:paraId="148BC33D" w14:textId="77777777" w:rsidR="00156D05" w:rsidRPr="000C6215" w:rsidRDefault="00156D05" w:rsidP="00156D05">
            <w:pPr>
              <w:pStyle w:val="ListParagraph"/>
              <w:numPr>
                <w:ilvl w:val="0"/>
                <w:numId w:val="40"/>
              </w:numPr>
              <w:rPr>
                <w:rFonts w:ascii="Arial" w:hAnsi="Arial" w:cs="Arial"/>
                <w:b/>
              </w:rPr>
            </w:pPr>
            <w:r w:rsidRPr="000C6215">
              <w:rPr>
                <w:rFonts w:ascii="Arial" w:hAnsi="Arial" w:cs="Arial"/>
              </w:rPr>
              <w:t>Phobias, obsessions</w:t>
            </w:r>
          </w:p>
          <w:p w14:paraId="50CDC497" w14:textId="77777777" w:rsidR="00156D05" w:rsidRPr="000C6215" w:rsidRDefault="00156D05" w:rsidP="00156D05">
            <w:pPr>
              <w:pStyle w:val="ListParagraph"/>
              <w:numPr>
                <w:ilvl w:val="0"/>
                <w:numId w:val="40"/>
              </w:numPr>
              <w:rPr>
                <w:rFonts w:ascii="Arial" w:hAnsi="Arial" w:cs="Arial"/>
                <w:b/>
              </w:rPr>
            </w:pPr>
            <w:r w:rsidRPr="000C6215">
              <w:rPr>
                <w:rFonts w:ascii="Arial" w:hAnsi="Arial" w:cs="Arial"/>
              </w:rPr>
              <w:t>Sleep disorders</w:t>
            </w:r>
          </w:p>
          <w:p w14:paraId="00FBAF00" w14:textId="77777777" w:rsidR="00156D05" w:rsidRPr="000C6215" w:rsidRDefault="00156D05" w:rsidP="00156D05">
            <w:pPr>
              <w:pStyle w:val="ListParagraph"/>
              <w:numPr>
                <w:ilvl w:val="0"/>
                <w:numId w:val="40"/>
              </w:numPr>
              <w:rPr>
                <w:rFonts w:ascii="Arial" w:hAnsi="Arial" w:cs="Arial"/>
                <w:b/>
              </w:rPr>
            </w:pPr>
            <w:r w:rsidRPr="000C6215">
              <w:rPr>
                <w:rFonts w:ascii="Arial" w:hAnsi="Arial" w:cs="Arial"/>
              </w:rPr>
              <w:t>Confusion, disorientation</w:t>
            </w:r>
          </w:p>
          <w:p w14:paraId="289A7DA7" w14:textId="77777777" w:rsidR="00156D05" w:rsidRPr="00E5784A" w:rsidRDefault="00156D05" w:rsidP="00156D05">
            <w:pPr>
              <w:pStyle w:val="ListParagraph"/>
              <w:numPr>
                <w:ilvl w:val="0"/>
                <w:numId w:val="40"/>
              </w:numPr>
              <w:rPr>
                <w:rFonts w:ascii="Arial" w:hAnsi="Arial" w:cs="Arial"/>
                <w:b/>
              </w:rPr>
            </w:pPr>
            <w:r w:rsidRPr="000C6215">
              <w:rPr>
                <w:rFonts w:ascii="Arial" w:hAnsi="Arial" w:cs="Arial"/>
              </w:rPr>
              <w:t>Hunger, thirst, temperature changes</w:t>
            </w:r>
          </w:p>
          <w:p w14:paraId="61E8BBF1" w14:textId="024DB33E" w:rsidR="00E5784A" w:rsidRPr="00E5784A" w:rsidRDefault="00E5784A" w:rsidP="00E5784A">
            <w:pPr>
              <w:rPr>
                <w:rFonts w:ascii="Arial" w:hAnsi="Arial" w:cs="Arial"/>
                <w:b/>
                <w:sz w:val="12"/>
                <w:szCs w:val="12"/>
              </w:rPr>
            </w:pPr>
          </w:p>
        </w:tc>
        <w:tc>
          <w:tcPr>
            <w:tcW w:w="2970" w:type="dxa"/>
          </w:tcPr>
          <w:p w14:paraId="387F039D" w14:textId="38D68F23" w:rsidR="00156D05" w:rsidRPr="006E4AAB" w:rsidRDefault="00832D06" w:rsidP="00832D06">
            <w:pPr>
              <w:rPr>
                <w:rFonts w:ascii="Arial" w:hAnsi="Arial" w:cs="Arial"/>
                <w:b/>
              </w:rPr>
            </w:pPr>
            <w:r>
              <w:rPr>
                <w:rFonts w:ascii="Arial" w:hAnsi="Arial" w:cs="Arial"/>
                <w:b/>
              </w:rPr>
              <w:t>Notes:</w:t>
            </w:r>
          </w:p>
        </w:tc>
      </w:tr>
      <w:tr w:rsidR="00156D05" w:rsidRPr="006E4AAB" w14:paraId="3245D474" w14:textId="77777777" w:rsidTr="003B6ED5">
        <w:tc>
          <w:tcPr>
            <w:tcW w:w="6678" w:type="dxa"/>
          </w:tcPr>
          <w:p w14:paraId="02606347" w14:textId="5A22D380" w:rsidR="00156D05" w:rsidRPr="00B346FE" w:rsidRDefault="00156D05" w:rsidP="00156D05">
            <w:pPr>
              <w:rPr>
                <w:rFonts w:ascii="Arial" w:hAnsi="Arial" w:cs="Arial"/>
                <w:b/>
              </w:rPr>
            </w:pPr>
            <w:r w:rsidRPr="00B346FE">
              <w:rPr>
                <w:rFonts w:ascii="Arial" w:hAnsi="Arial" w:cs="Arial"/>
                <w:b/>
              </w:rPr>
              <w:t>(S-</w:t>
            </w:r>
            <w:r>
              <w:rPr>
                <w:rFonts w:ascii="Arial" w:hAnsi="Arial" w:cs="Arial"/>
                <w:b/>
              </w:rPr>
              <w:t>9</w:t>
            </w:r>
            <w:r w:rsidRPr="00B346FE">
              <w:rPr>
                <w:rFonts w:ascii="Arial" w:hAnsi="Arial" w:cs="Arial"/>
                <w:b/>
              </w:rPr>
              <w:t>) Restraints – Criteria for Use</w:t>
            </w:r>
          </w:p>
          <w:p w14:paraId="46CD5037" w14:textId="77777777" w:rsidR="00156D05" w:rsidRPr="00B346FE" w:rsidRDefault="00156D05" w:rsidP="00156D05">
            <w:pPr>
              <w:numPr>
                <w:ilvl w:val="0"/>
                <w:numId w:val="16"/>
              </w:numPr>
              <w:rPr>
                <w:rFonts w:ascii="Arial" w:hAnsi="Arial" w:cs="Arial"/>
                <w:b/>
              </w:rPr>
            </w:pPr>
            <w:r w:rsidRPr="00B346FE">
              <w:rPr>
                <w:rFonts w:ascii="Arial" w:hAnsi="Arial" w:cs="Arial"/>
              </w:rPr>
              <w:t>Restraints must protect the person</w:t>
            </w:r>
          </w:p>
          <w:p w14:paraId="4D8B3B61" w14:textId="77777777" w:rsidR="00156D05" w:rsidRPr="00B346FE" w:rsidRDefault="00156D05" w:rsidP="00156D05">
            <w:pPr>
              <w:numPr>
                <w:ilvl w:val="0"/>
                <w:numId w:val="16"/>
              </w:numPr>
              <w:rPr>
                <w:rFonts w:ascii="Arial" w:hAnsi="Arial" w:cs="Arial"/>
                <w:b/>
              </w:rPr>
            </w:pPr>
            <w:r w:rsidRPr="00B346FE">
              <w:rPr>
                <w:rFonts w:ascii="Arial" w:hAnsi="Arial" w:cs="Arial"/>
              </w:rPr>
              <w:t>A doctor’s order is required</w:t>
            </w:r>
          </w:p>
          <w:p w14:paraId="7171CA35" w14:textId="77777777" w:rsidR="00156D05" w:rsidRPr="00B346FE" w:rsidRDefault="00156D05" w:rsidP="00156D05">
            <w:pPr>
              <w:numPr>
                <w:ilvl w:val="0"/>
                <w:numId w:val="16"/>
              </w:numPr>
              <w:rPr>
                <w:rFonts w:ascii="Arial" w:hAnsi="Arial" w:cs="Arial"/>
                <w:b/>
              </w:rPr>
            </w:pPr>
            <w:r w:rsidRPr="00B346FE">
              <w:rPr>
                <w:rFonts w:ascii="Arial" w:hAnsi="Arial" w:cs="Arial"/>
              </w:rPr>
              <w:t>Restraints are used only in the event other measures fail to protect the resident</w:t>
            </w:r>
          </w:p>
          <w:p w14:paraId="35674885" w14:textId="77777777" w:rsidR="00156D05" w:rsidRPr="00B346FE" w:rsidRDefault="00156D05" w:rsidP="00156D05">
            <w:pPr>
              <w:numPr>
                <w:ilvl w:val="0"/>
                <w:numId w:val="16"/>
              </w:numPr>
              <w:rPr>
                <w:rFonts w:ascii="Arial" w:hAnsi="Arial" w:cs="Arial"/>
                <w:b/>
              </w:rPr>
            </w:pPr>
            <w:r w:rsidRPr="00B346FE">
              <w:rPr>
                <w:rFonts w:ascii="Arial" w:hAnsi="Arial" w:cs="Arial"/>
              </w:rPr>
              <w:t>The least restrictive method is used</w:t>
            </w:r>
          </w:p>
          <w:p w14:paraId="5655D422" w14:textId="77777777" w:rsidR="00156D05" w:rsidRPr="006B7F34" w:rsidRDefault="00156D05" w:rsidP="00156D05">
            <w:pPr>
              <w:numPr>
                <w:ilvl w:val="0"/>
                <w:numId w:val="16"/>
              </w:numPr>
              <w:rPr>
                <w:rFonts w:ascii="Arial" w:hAnsi="Arial" w:cs="Arial"/>
                <w:b/>
              </w:rPr>
            </w:pPr>
            <w:r w:rsidRPr="00B346FE">
              <w:rPr>
                <w:rFonts w:ascii="Arial" w:hAnsi="Arial" w:cs="Arial"/>
              </w:rPr>
              <w:t>Informed consent is required from the resident or designated legal representative</w:t>
            </w:r>
          </w:p>
          <w:p w14:paraId="683D92A6" w14:textId="77777777" w:rsidR="00156D05" w:rsidRPr="00E5784A" w:rsidRDefault="00156D05" w:rsidP="00156D05">
            <w:pPr>
              <w:numPr>
                <w:ilvl w:val="0"/>
                <w:numId w:val="16"/>
              </w:numPr>
              <w:rPr>
                <w:rFonts w:ascii="Arial" w:hAnsi="Arial" w:cs="Arial"/>
                <w:b/>
              </w:rPr>
            </w:pPr>
            <w:r w:rsidRPr="006B7F34">
              <w:rPr>
                <w:rFonts w:ascii="Arial" w:hAnsi="Arial" w:cs="Arial"/>
              </w:rPr>
              <w:t>Residents</w:t>
            </w:r>
            <w:r w:rsidR="00A23B32">
              <w:rPr>
                <w:rFonts w:ascii="Arial" w:hAnsi="Arial" w:cs="Arial"/>
              </w:rPr>
              <w:t>’</w:t>
            </w:r>
            <w:r w:rsidRPr="006B7F34">
              <w:rPr>
                <w:rFonts w:ascii="Arial" w:hAnsi="Arial" w:cs="Arial"/>
              </w:rPr>
              <w:t xml:space="preserve"> vital signs, respiratory </w:t>
            </w:r>
            <w:r w:rsidR="00A23B32">
              <w:rPr>
                <w:rFonts w:ascii="Arial" w:hAnsi="Arial" w:cs="Arial"/>
              </w:rPr>
              <w:t>and hydration status must be monitored</w:t>
            </w:r>
          </w:p>
          <w:p w14:paraId="462B9C1E" w14:textId="40DF78AC" w:rsidR="00E5784A" w:rsidRPr="00E5784A" w:rsidRDefault="00E5784A" w:rsidP="00E5784A">
            <w:pPr>
              <w:rPr>
                <w:rFonts w:ascii="Arial" w:hAnsi="Arial" w:cs="Arial"/>
                <w:b/>
                <w:sz w:val="12"/>
                <w:szCs w:val="12"/>
              </w:rPr>
            </w:pPr>
          </w:p>
        </w:tc>
        <w:tc>
          <w:tcPr>
            <w:tcW w:w="2970" w:type="dxa"/>
          </w:tcPr>
          <w:p w14:paraId="121106FD" w14:textId="1A3E130D" w:rsidR="00156D05" w:rsidRPr="006E4AAB" w:rsidRDefault="00832D06" w:rsidP="00832D06">
            <w:pPr>
              <w:rPr>
                <w:rFonts w:ascii="Arial" w:hAnsi="Arial" w:cs="Arial"/>
                <w:b/>
              </w:rPr>
            </w:pPr>
            <w:r>
              <w:rPr>
                <w:rFonts w:ascii="Arial" w:hAnsi="Arial" w:cs="Arial"/>
                <w:b/>
              </w:rPr>
              <w:t>Notes:</w:t>
            </w:r>
          </w:p>
        </w:tc>
      </w:tr>
      <w:tr w:rsidR="00156D05" w:rsidRPr="006E4AAB" w14:paraId="2B59682A" w14:textId="77777777" w:rsidTr="003B6ED5">
        <w:tc>
          <w:tcPr>
            <w:tcW w:w="6678" w:type="dxa"/>
          </w:tcPr>
          <w:p w14:paraId="0D77FA56" w14:textId="65D87B4B" w:rsidR="00156D05" w:rsidRPr="00B346FE" w:rsidRDefault="00156D05" w:rsidP="00156D05">
            <w:pPr>
              <w:rPr>
                <w:rFonts w:ascii="Arial" w:hAnsi="Arial" w:cs="Arial"/>
                <w:b/>
              </w:rPr>
            </w:pPr>
            <w:r w:rsidRPr="00B346FE">
              <w:rPr>
                <w:rFonts w:ascii="Arial" w:hAnsi="Arial" w:cs="Arial"/>
                <w:b/>
              </w:rPr>
              <w:t>(S-</w:t>
            </w:r>
            <w:r>
              <w:rPr>
                <w:rFonts w:ascii="Arial" w:hAnsi="Arial" w:cs="Arial"/>
                <w:b/>
              </w:rPr>
              <w:t>10</w:t>
            </w:r>
            <w:r w:rsidRPr="00B346FE">
              <w:rPr>
                <w:rFonts w:ascii="Arial" w:hAnsi="Arial" w:cs="Arial"/>
                <w:b/>
              </w:rPr>
              <w:t>) Restraints – Risks</w:t>
            </w:r>
          </w:p>
          <w:p w14:paraId="4ECB6F3C" w14:textId="77777777" w:rsidR="00156D05" w:rsidRPr="00B346FE" w:rsidRDefault="00156D05" w:rsidP="00156D05">
            <w:pPr>
              <w:numPr>
                <w:ilvl w:val="0"/>
                <w:numId w:val="11"/>
              </w:numPr>
              <w:rPr>
                <w:rFonts w:ascii="Arial" w:hAnsi="Arial" w:cs="Arial"/>
                <w:b/>
              </w:rPr>
            </w:pPr>
            <w:r w:rsidRPr="00B346FE">
              <w:rPr>
                <w:rFonts w:ascii="Arial" w:hAnsi="Arial" w:cs="Arial"/>
              </w:rPr>
              <w:t>The use of restraints</w:t>
            </w:r>
            <w:r>
              <w:rPr>
                <w:rFonts w:ascii="Arial" w:hAnsi="Arial" w:cs="Arial"/>
              </w:rPr>
              <w:t xml:space="preserve"> may </w:t>
            </w:r>
            <w:r w:rsidRPr="00B346FE">
              <w:rPr>
                <w:rFonts w:ascii="Arial" w:hAnsi="Arial" w:cs="Arial"/>
              </w:rPr>
              <w:t>result in health risks</w:t>
            </w:r>
            <w:r>
              <w:rPr>
                <w:rFonts w:ascii="Arial" w:hAnsi="Arial" w:cs="Arial"/>
              </w:rPr>
              <w:t xml:space="preserve"> or </w:t>
            </w:r>
            <w:r w:rsidRPr="00B346FE">
              <w:rPr>
                <w:rFonts w:ascii="Arial" w:hAnsi="Arial" w:cs="Arial"/>
              </w:rPr>
              <w:t>injuries to the resident:</w:t>
            </w:r>
          </w:p>
          <w:p w14:paraId="6D774143" w14:textId="77777777" w:rsidR="00156D05" w:rsidRPr="000C6215" w:rsidRDefault="00156D05" w:rsidP="00156D05">
            <w:pPr>
              <w:pStyle w:val="ListParagraph"/>
              <w:numPr>
                <w:ilvl w:val="0"/>
                <w:numId w:val="39"/>
              </w:numPr>
              <w:rPr>
                <w:rFonts w:ascii="Arial" w:hAnsi="Arial" w:cs="Arial"/>
                <w:b/>
              </w:rPr>
            </w:pPr>
            <w:r w:rsidRPr="000C6215">
              <w:rPr>
                <w:rFonts w:ascii="Arial" w:hAnsi="Arial" w:cs="Arial"/>
              </w:rPr>
              <w:t>Cuts, bruises, skin tears, skin breakdown, pressure ulcers and fractures</w:t>
            </w:r>
          </w:p>
          <w:p w14:paraId="130F99D5" w14:textId="77777777" w:rsidR="00156D05" w:rsidRPr="000C6215" w:rsidRDefault="00156D05" w:rsidP="00156D05">
            <w:pPr>
              <w:pStyle w:val="ListParagraph"/>
              <w:numPr>
                <w:ilvl w:val="0"/>
                <w:numId w:val="39"/>
              </w:numPr>
              <w:rPr>
                <w:rFonts w:ascii="Arial" w:hAnsi="Arial" w:cs="Arial"/>
                <w:b/>
              </w:rPr>
            </w:pPr>
            <w:r w:rsidRPr="000C6215">
              <w:rPr>
                <w:rFonts w:ascii="Arial" w:hAnsi="Arial" w:cs="Arial"/>
              </w:rPr>
              <w:t>Aspiration</w:t>
            </w:r>
          </w:p>
          <w:p w14:paraId="588D48D5" w14:textId="77777777" w:rsidR="00156D05" w:rsidRPr="000C6215" w:rsidRDefault="00156D05" w:rsidP="00156D05">
            <w:pPr>
              <w:pStyle w:val="ListParagraph"/>
              <w:numPr>
                <w:ilvl w:val="0"/>
                <w:numId w:val="39"/>
              </w:numPr>
              <w:rPr>
                <w:rFonts w:ascii="Arial" w:hAnsi="Arial" w:cs="Arial"/>
                <w:b/>
              </w:rPr>
            </w:pPr>
            <w:r w:rsidRPr="000C6215">
              <w:rPr>
                <w:rFonts w:ascii="Arial" w:hAnsi="Arial" w:cs="Arial"/>
              </w:rPr>
              <w:t>Death from strangulation</w:t>
            </w:r>
          </w:p>
          <w:p w14:paraId="3F300605" w14:textId="77777777" w:rsidR="00156D05" w:rsidRPr="0001408C" w:rsidRDefault="00156D05" w:rsidP="00156D05">
            <w:pPr>
              <w:pStyle w:val="ListParagraph"/>
              <w:numPr>
                <w:ilvl w:val="0"/>
                <w:numId w:val="39"/>
              </w:numPr>
              <w:rPr>
                <w:rFonts w:ascii="Arial" w:hAnsi="Arial" w:cs="Arial"/>
                <w:b/>
              </w:rPr>
            </w:pPr>
            <w:r w:rsidRPr="000C6215">
              <w:rPr>
                <w:rFonts w:ascii="Arial" w:hAnsi="Arial" w:cs="Arial"/>
              </w:rPr>
              <w:t xml:space="preserve">Dehydration, </w:t>
            </w:r>
            <w:r>
              <w:rPr>
                <w:rFonts w:ascii="Arial" w:hAnsi="Arial" w:cs="Arial"/>
              </w:rPr>
              <w:t>c</w:t>
            </w:r>
            <w:r w:rsidRPr="000C6215">
              <w:rPr>
                <w:rFonts w:ascii="Arial" w:hAnsi="Arial" w:cs="Arial"/>
              </w:rPr>
              <w:t>onstipation, incontinence</w:t>
            </w:r>
          </w:p>
          <w:p w14:paraId="3063C436" w14:textId="77777777" w:rsidR="00156D05" w:rsidRPr="0001408C" w:rsidRDefault="00156D05" w:rsidP="00156D05">
            <w:pPr>
              <w:pStyle w:val="ListParagraph"/>
              <w:numPr>
                <w:ilvl w:val="0"/>
                <w:numId w:val="39"/>
              </w:numPr>
              <w:rPr>
                <w:rFonts w:ascii="Arial" w:hAnsi="Arial" w:cs="Arial"/>
                <w:b/>
              </w:rPr>
            </w:pPr>
            <w:r>
              <w:rPr>
                <w:rFonts w:ascii="Arial" w:hAnsi="Arial" w:cs="Arial"/>
              </w:rPr>
              <w:t>C</w:t>
            </w:r>
            <w:r w:rsidRPr="000C6215">
              <w:rPr>
                <w:rFonts w:ascii="Arial" w:hAnsi="Arial" w:cs="Arial"/>
              </w:rPr>
              <w:t>ontractures, decreased ability to walk</w:t>
            </w:r>
          </w:p>
          <w:p w14:paraId="7E6B0FA6" w14:textId="77777777" w:rsidR="00156D05" w:rsidRPr="000C6215" w:rsidRDefault="00156D05" w:rsidP="00156D05">
            <w:pPr>
              <w:pStyle w:val="ListParagraph"/>
              <w:numPr>
                <w:ilvl w:val="0"/>
                <w:numId w:val="39"/>
              </w:numPr>
              <w:rPr>
                <w:rFonts w:ascii="Arial" w:hAnsi="Arial" w:cs="Arial"/>
                <w:b/>
              </w:rPr>
            </w:pPr>
            <w:r w:rsidRPr="000C6215">
              <w:rPr>
                <w:rFonts w:ascii="Arial" w:hAnsi="Arial" w:cs="Arial"/>
              </w:rPr>
              <w:t xml:space="preserve">Infections such as pneumonia and urinary tract </w:t>
            </w:r>
            <w:r>
              <w:rPr>
                <w:rFonts w:ascii="Arial" w:hAnsi="Arial" w:cs="Arial"/>
              </w:rPr>
              <w:t>infection</w:t>
            </w:r>
          </w:p>
          <w:p w14:paraId="6C4450CF" w14:textId="77777777" w:rsidR="00156D05" w:rsidRPr="000C6215" w:rsidRDefault="00156D05" w:rsidP="00156D05">
            <w:pPr>
              <w:pStyle w:val="ListParagraph"/>
              <w:numPr>
                <w:ilvl w:val="0"/>
                <w:numId w:val="39"/>
              </w:numPr>
              <w:rPr>
                <w:rFonts w:ascii="Arial" w:hAnsi="Arial" w:cs="Arial"/>
                <w:b/>
              </w:rPr>
            </w:pPr>
            <w:r w:rsidRPr="000C6215">
              <w:rPr>
                <w:rFonts w:ascii="Arial" w:hAnsi="Arial" w:cs="Arial"/>
              </w:rPr>
              <w:t>Swelling (edema) in limbs, nerve damage</w:t>
            </w:r>
          </w:p>
          <w:p w14:paraId="13DCF8A2" w14:textId="77777777" w:rsidR="00156D05" w:rsidRPr="000C6215" w:rsidRDefault="00156D05" w:rsidP="00156D05">
            <w:pPr>
              <w:pStyle w:val="ListParagraph"/>
              <w:numPr>
                <w:ilvl w:val="0"/>
                <w:numId w:val="39"/>
              </w:numPr>
              <w:rPr>
                <w:rFonts w:ascii="Arial" w:hAnsi="Arial" w:cs="Arial"/>
                <w:b/>
              </w:rPr>
            </w:pPr>
            <w:r w:rsidRPr="000C6215">
              <w:rPr>
                <w:rFonts w:ascii="Arial" w:hAnsi="Arial" w:cs="Arial"/>
              </w:rPr>
              <w:t xml:space="preserve">Mental health </w:t>
            </w:r>
            <w:r>
              <w:rPr>
                <w:rFonts w:ascii="Arial" w:hAnsi="Arial" w:cs="Arial"/>
              </w:rPr>
              <w:t xml:space="preserve">issues may include </w:t>
            </w:r>
            <w:r w:rsidRPr="000C6215">
              <w:rPr>
                <w:rFonts w:ascii="Arial" w:hAnsi="Arial" w:cs="Arial"/>
              </w:rPr>
              <w:t>agitation, anger, delirium, depression, reduced social contact, withdrawal</w:t>
            </w:r>
          </w:p>
          <w:p w14:paraId="1F3B13D4" w14:textId="77777777" w:rsidR="00156D05" w:rsidRPr="000C6215" w:rsidRDefault="00156D05" w:rsidP="00156D05">
            <w:pPr>
              <w:pStyle w:val="ListParagraph"/>
              <w:numPr>
                <w:ilvl w:val="0"/>
                <w:numId w:val="39"/>
              </w:numPr>
              <w:rPr>
                <w:rFonts w:ascii="Arial" w:hAnsi="Arial" w:cs="Arial"/>
                <w:b/>
              </w:rPr>
            </w:pPr>
            <w:r w:rsidRPr="000C6215">
              <w:rPr>
                <w:rFonts w:ascii="Arial" w:hAnsi="Arial" w:cs="Arial"/>
              </w:rPr>
              <w:t>Self-esteem issues</w:t>
            </w:r>
            <w:r>
              <w:rPr>
                <w:rFonts w:ascii="Arial" w:hAnsi="Arial" w:cs="Arial"/>
              </w:rPr>
              <w:t xml:space="preserve"> may include</w:t>
            </w:r>
            <w:r w:rsidRPr="000C6215">
              <w:rPr>
                <w:rFonts w:ascii="Arial" w:hAnsi="Arial" w:cs="Arial"/>
              </w:rPr>
              <w:t xml:space="preserve"> embarrassment, humiliation, loss of dignity, confidence and self-worth</w:t>
            </w:r>
          </w:p>
          <w:p w14:paraId="4EEA07EF" w14:textId="1629EFFE" w:rsidR="00156D05" w:rsidRPr="009F3384" w:rsidRDefault="00156D05" w:rsidP="00156D05">
            <w:pPr>
              <w:rPr>
                <w:rFonts w:ascii="Arial" w:hAnsi="Arial" w:cs="Arial"/>
                <w:sz w:val="12"/>
                <w:szCs w:val="12"/>
              </w:rPr>
            </w:pPr>
          </w:p>
        </w:tc>
        <w:tc>
          <w:tcPr>
            <w:tcW w:w="2970" w:type="dxa"/>
          </w:tcPr>
          <w:p w14:paraId="033F3824" w14:textId="5A6D8B53" w:rsidR="00156D05" w:rsidRPr="006E4AAB" w:rsidRDefault="00832D06" w:rsidP="00832D06">
            <w:pPr>
              <w:rPr>
                <w:rFonts w:ascii="Arial" w:hAnsi="Arial" w:cs="Arial"/>
                <w:b/>
              </w:rPr>
            </w:pPr>
            <w:r>
              <w:rPr>
                <w:rFonts w:ascii="Arial" w:hAnsi="Arial" w:cs="Arial"/>
                <w:b/>
              </w:rPr>
              <w:t>Notes:</w:t>
            </w:r>
          </w:p>
        </w:tc>
      </w:tr>
      <w:tr w:rsidR="00156D05" w:rsidRPr="006E4AAB" w14:paraId="6C6AB54C" w14:textId="77777777" w:rsidTr="003B6ED5">
        <w:tc>
          <w:tcPr>
            <w:tcW w:w="6678" w:type="dxa"/>
          </w:tcPr>
          <w:p w14:paraId="4B0909A8" w14:textId="532A4DBC" w:rsidR="00156D05" w:rsidRPr="00B346FE" w:rsidRDefault="00156D05" w:rsidP="00156D05">
            <w:pPr>
              <w:rPr>
                <w:rFonts w:ascii="Arial" w:hAnsi="Arial" w:cs="Arial"/>
                <w:b/>
              </w:rPr>
            </w:pPr>
            <w:r w:rsidRPr="00B346FE">
              <w:rPr>
                <w:rFonts w:ascii="Arial" w:hAnsi="Arial" w:cs="Arial"/>
                <w:b/>
              </w:rPr>
              <w:t>(S-</w:t>
            </w:r>
            <w:r>
              <w:rPr>
                <w:rFonts w:ascii="Arial" w:hAnsi="Arial" w:cs="Arial"/>
                <w:b/>
              </w:rPr>
              <w:t>11</w:t>
            </w:r>
            <w:r w:rsidRPr="00B346FE">
              <w:rPr>
                <w:rFonts w:ascii="Arial" w:hAnsi="Arial" w:cs="Arial"/>
                <w:b/>
              </w:rPr>
              <w:t xml:space="preserve">) </w:t>
            </w:r>
            <w:r>
              <w:rPr>
                <w:rFonts w:ascii="Arial" w:hAnsi="Arial" w:cs="Arial"/>
                <w:b/>
              </w:rPr>
              <w:t>Types of Restraints</w:t>
            </w:r>
          </w:p>
          <w:p w14:paraId="34C43F6F" w14:textId="77777777" w:rsidR="00156D05" w:rsidRPr="00B346FE" w:rsidRDefault="00156D05" w:rsidP="00156D05">
            <w:pPr>
              <w:numPr>
                <w:ilvl w:val="0"/>
                <w:numId w:val="9"/>
              </w:numPr>
              <w:ind w:left="360"/>
              <w:rPr>
                <w:rFonts w:ascii="Arial" w:hAnsi="Arial" w:cs="Arial"/>
              </w:rPr>
            </w:pPr>
            <w:r w:rsidRPr="00B346FE">
              <w:rPr>
                <w:rFonts w:ascii="Arial" w:hAnsi="Arial" w:cs="Arial"/>
              </w:rPr>
              <w:t>Chemical, physical or mechanical methods used to restrict freedom of movement or normal access to one’s body</w:t>
            </w:r>
          </w:p>
          <w:p w14:paraId="67C25126" w14:textId="77777777" w:rsidR="00156D05" w:rsidRPr="009F3384" w:rsidRDefault="00156D05" w:rsidP="00156D05">
            <w:pPr>
              <w:pStyle w:val="ListParagraph"/>
              <w:numPr>
                <w:ilvl w:val="0"/>
                <w:numId w:val="37"/>
              </w:numPr>
              <w:rPr>
                <w:rFonts w:ascii="Arial" w:hAnsi="Arial" w:cs="Arial"/>
              </w:rPr>
            </w:pPr>
            <w:r w:rsidRPr="009F3384">
              <w:rPr>
                <w:rFonts w:ascii="Arial" w:hAnsi="Arial" w:cs="Arial"/>
              </w:rPr>
              <w:t xml:space="preserve">Chemical:  drugs or drug doses used to control behavior or restrict movement </w:t>
            </w:r>
          </w:p>
          <w:p w14:paraId="24B0181E" w14:textId="77777777" w:rsidR="00156D05" w:rsidRDefault="00156D05" w:rsidP="00156D05">
            <w:pPr>
              <w:pStyle w:val="ListParagraph"/>
              <w:numPr>
                <w:ilvl w:val="0"/>
                <w:numId w:val="37"/>
              </w:numPr>
              <w:rPr>
                <w:rFonts w:ascii="Arial" w:hAnsi="Arial" w:cs="Arial"/>
              </w:rPr>
            </w:pPr>
            <w:r w:rsidRPr="009F3384">
              <w:rPr>
                <w:rFonts w:ascii="Arial" w:hAnsi="Arial" w:cs="Arial"/>
              </w:rPr>
              <w:t xml:space="preserve">Physical:  any manual method, physical or mechanical device, material or equipment attached to or near an individual that cannot be removed easily and restricts freedom of movement or normal access to one’s body </w:t>
            </w:r>
          </w:p>
          <w:p w14:paraId="1299ED4D" w14:textId="77777777" w:rsidR="00156D05" w:rsidRPr="00E65030" w:rsidRDefault="00156D05" w:rsidP="00156D05">
            <w:pPr>
              <w:pStyle w:val="ListParagraph"/>
              <w:numPr>
                <w:ilvl w:val="0"/>
                <w:numId w:val="42"/>
              </w:numPr>
              <w:rPr>
                <w:rFonts w:ascii="Arial" w:hAnsi="Arial" w:cs="Arial"/>
              </w:rPr>
            </w:pPr>
            <w:r w:rsidRPr="00E65030">
              <w:rPr>
                <w:rFonts w:ascii="Arial" w:hAnsi="Arial" w:cs="Arial"/>
              </w:rPr>
              <w:t>Cloth or leather</w:t>
            </w:r>
          </w:p>
          <w:p w14:paraId="36315181" w14:textId="77777777" w:rsidR="00156D05" w:rsidRPr="009F3384" w:rsidRDefault="00156D05" w:rsidP="00156D05">
            <w:pPr>
              <w:pStyle w:val="ListParagraph"/>
              <w:numPr>
                <w:ilvl w:val="0"/>
                <w:numId w:val="42"/>
              </w:numPr>
              <w:rPr>
                <w:rFonts w:ascii="Arial" w:hAnsi="Arial" w:cs="Arial"/>
              </w:rPr>
            </w:pPr>
            <w:r w:rsidRPr="009F3384">
              <w:rPr>
                <w:rFonts w:ascii="Arial" w:hAnsi="Arial" w:cs="Arial"/>
              </w:rPr>
              <w:t>Soft cloth or mesh is used most often</w:t>
            </w:r>
          </w:p>
          <w:p w14:paraId="0DB12637" w14:textId="77777777" w:rsidR="00156D05" w:rsidRDefault="00156D05" w:rsidP="00156D05">
            <w:pPr>
              <w:pStyle w:val="ListParagraph"/>
              <w:numPr>
                <w:ilvl w:val="0"/>
                <w:numId w:val="42"/>
              </w:numPr>
              <w:rPr>
                <w:rFonts w:ascii="Arial" w:hAnsi="Arial" w:cs="Arial"/>
              </w:rPr>
            </w:pPr>
            <w:r w:rsidRPr="009F3384">
              <w:rPr>
                <w:rFonts w:ascii="Arial" w:hAnsi="Arial" w:cs="Arial"/>
              </w:rPr>
              <w:t>Leather is used for extreme agitation and combativeness and is applied to wrists and ankles</w:t>
            </w:r>
          </w:p>
          <w:p w14:paraId="2BDE563C" w14:textId="1988A4B2" w:rsidR="00E5784A" w:rsidRPr="00E5784A" w:rsidRDefault="00E5784A" w:rsidP="00E5784A">
            <w:pPr>
              <w:rPr>
                <w:rFonts w:ascii="Arial" w:hAnsi="Arial" w:cs="Arial"/>
                <w:sz w:val="12"/>
                <w:szCs w:val="12"/>
              </w:rPr>
            </w:pPr>
          </w:p>
        </w:tc>
        <w:tc>
          <w:tcPr>
            <w:tcW w:w="2970" w:type="dxa"/>
          </w:tcPr>
          <w:p w14:paraId="0B9EF6B2" w14:textId="3786D26F" w:rsidR="00156D05" w:rsidRPr="006E4AAB" w:rsidRDefault="00832D06" w:rsidP="00832D06">
            <w:pPr>
              <w:rPr>
                <w:rFonts w:ascii="Arial" w:hAnsi="Arial" w:cs="Arial"/>
                <w:b/>
              </w:rPr>
            </w:pPr>
            <w:r>
              <w:rPr>
                <w:rFonts w:ascii="Arial" w:hAnsi="Arial" w:cs="Arial"/>
                <w:b/>
              </w:rPr>
              <w:t>Notes:</w:t>
            </w:r>
          </w:p>
        </w:tc>
      </w:tr>
      <w:tr w:rsidR="00156D05" w:rsidRPr="006E4AAB" w14:paraId="7B40C681" w14:textId="77777777" w:rsidTr="003B6ED5">
        <w:tc>
          <w:tcPr>
            <w:tcW w:w="6678" w:type="dxa"/>
          </w:tcPr>
          <w:p w14:paraId="505F01E9" w14:textId="6D3D3594" w:rsidR="00156D05" w:rsidRPr="00B346FE" w:rsidRDefault="00156D05" w:rsidP="00156D05">
            <w:pPr>
              <w:rPr>
                <w:rFonts w:ascii="Arial" w:hAnsi="Arial" w:cs="Arial"/>
                <w:b/>
              </w:rPr>
            </w:pPr>
            <w:r w:rsidRPr="00B346FE">
              <w:rPr>
                <w:rFonts w:ascii="Arial" w:hAnsi="Arial" w:cs="Arial"/>
                <w:b/>
              </w:rPr>
              <w:t>(S-1</w:t>
            </w:r>
            <w:r>
              <w:rPr>
                <w:rFonts w:ascii="Arial" w:hAnsi="Arial" w:cs="Arial"/>
                <w:b/>
              </w:rPr>
              <w:t>2</w:t>
            </w:r>
            <w:r w:rsidRPr="00B346FE">
              <w:rPr>
                <w:rFonts w:ascii="Arial" w:hAnsi="Arial" w:cs="Arial"/>
                <w:b/>
              </w:rPr>
              <w:t xml:space="preserve">) Restraints – </w:t>
            </w:r>
            <w:r w:rsidR="00386976">
              <w:rPr>
                <w:rFonts w:ascii="Arial" w:hAnsi="Arial" w:cs="Arial"/>
                <w:b/>
              </w:rPr>
              <w:t>Nurse Aide’s</w:t>
            </w:r>
            <w:r w:rsidRPr="00B346FE">
              <w:rPr>
                <w:rFonts w:ascii="Arial" w:hAnsi="Arial" w:cs="Arial"/>
                <w:b/>
              </w:rPr>
              <w:t xml:space="preserve"> Role (1)</w:t>
            </w:r>
          </w:p>
          <w:p w14:paraId="67D9345D" w14:textId="77777777" w:rsidR="00156D05" w:rsidRPr="00B346FE" w:rsidRDefault="00156D05" w:rsidP="00156D05">
            <w:pPr>
              <w:numPr>
                <w:ilvl w:val="0"/>
                <w:numId w:val="13"/>
              </w:numPr>
              <w:rPr>
                <w:rFonts w:ascii="Arial" w:hAnsi="Arial" w:cs="Arial"/>
                <w:b/>
              </w:rPr>
            </w:pPr>
            <w:r w:rsidRPr="00B346FE">
              <w:rPr>
                <w:rFonts w:ascii="Arial" w:hAnsi="Arial" w:cs="Arial"/>
              </w:rPr>
              <w:t>Follow the Nursing Care Plan</w:t>
            </w:r>
          </w:p>
          <w:p w14:paraId="12BAC322" w14:textId="77777777" w:rsidR="00156D05" w:rsidRPr="006B7F34" w:rsidRDefault="00156D05" w:rsidP="00156D05">
            <w:pPr>
              <w:numPr>
                <w:ilvl w:val="0"/>
                <w:numId w:val="13"/>
              </w:numPr>
              <w:rPr>
                <w:rFonts w:ascii="Arial" w:hAnsi="Arial" w:cs="Arial"/>
                <w:b/>
              </w:rPr>
            </w:pPr>
            <w:r w:rsidRPr="00B346FE">
              <w:rPr>
                <w:rFonts w:ascii="Arial" w:hAnsi="Arial" w:cs="Arial"/>
              </w:rPr>
              <w:t>Whenever possible, schedule care to align with the resident’s past routines</w:t>
            </w:r>
            <w:r>
              <w:rPr>
                <w:rFonts w:ascii="Arial" w:hAnsi="Arial" w:cs="Arial"/>
              </w:rPr>
              <w:t xml:space="preserve">, </w:t>
            </w:r>
            <w:r w:rsidRPr="00B346FE">
              <w:rPr>
                <w:rFonts w:ascii="Arial" w:hAnsi="Arial" w:cs="Arial"/>
              </w:rPr>
              <w:t>likes</w:t>
            </w:r>
            <w:r>
              <w:rPr>
                <w:rFonts w:ascii="Arial" w:hAnsi="Arial" w:cs="Arial"/>
              </w:rPr>
              <w:t xml:space="preserve"> and </w:t>
            </w:r>
            <w:r w:rsidRPr="00B346FE">
              <w:rPr>
                <w:rFonts w:ascii="Arial" w:hAnsi="Arial" w:cs="Arial"/>
              </w:rPr>
              <w:t>preferences</w:t>
            </w:r>
          </w:p>
          <w:p w14:paraId="058114DD" w14:textId="77777777" w:rsidR="00156D05" w:rsidRPr="0091009C" w:rsidRDefault="00156D05" w:rsidP="00156D05">
            <w:pPr>
              <w:numPr>
                <w:ilvl w:val="0"/>
                <w:numId w:val="13"/>
              </w:numPr>
              <w:rPr>
                <w:rFonts w:ascii="Arial" w:hAnsi="Arial" w:cs="Arial"/>
                <w:b/>
              </w:rPr>
            </w:pPr>
            <w:r w:rsidRPr="006B7F34">
              <w:rPr>
                <w:rFonts w:ascii="Arial" w:hAnsi="Arial" w:cs="Arial"/>
              </w:rPr>
              <w:t>Consider the resident’s needs based on Maslow’s Hierarchy of Needs</w:t>
            </w:r>
          </w:p>
          <w:p w14:paraId="176A4BE4" w14:textId="77777777" w:rsidR="0091009C" w:rsidRPr="00E5784A" w:rsidRDefault="0091009C" w:rsidP="0091009C">
            <w:pPr>
              <w:ind w:left="360"/>
              <w:rPr>
                <w:rFonts w:ascii="Arial" w:hAnsi="Arial" w:cs="Arial"/>
                <w:b/>
              </w:rPr>
            </w:pPr>
          </w:p>
          <w:p w14:paraId="1F75661E" w14:textId="49A89318" w:rsidR="00E5784A" w:rsidRPr="00E5784A" w:rsidRDefault="00E5784A" w:rsidP="00E5784A">
            <w:pPr>
              <w:rPr>
                <w:rFonts w:ascii="Arial" w:hAnsi="Arial" w:cs="Arial"/>
                <w:b/>
                <w:sz w:val="12"/>
                <w:szCs w:val="12"/>
              </w:rPr>
            </w:pPr>
          </w:p>
        </w:tc>
        <w:tc>
          <w:tcPr>
            <w:tcW w:w="2970" w:type="dxa"/>
          </w:tcPr>
          <w:p w14:paraId="75DB5B0C" w14:textId="4A43B9A6" w:rsidR="00156D05" w:rsidRPr="006E4AAB" w:rsidRDefault="00832D06" w:rsidP="00832D06">
            <w:pPr>
              <w:rPr>
                <w:rFonts w:ascii="Arial" w:hAnsi="Arial" w:cs="Arial"/>
                <w:b/>
              </w:rPr>
            </w:pPr>
            <w:r>
              <w:rPr>
                <w:rFonts w:ascii="Arial" w:hAnsi="Arial" w:cs="Arial"/>
                <w:b/>
              </w:rPr>
              <w:t>Notes:</w:t>
            </w:r>
          </w:p>
        </w:tc>
      </w:tr>
      <w:tr w:rsidR="00156D05" w:rsidRPr="006E4AAB" w14:paraId="0FE16355" w14:textId="77777777" w:rsidTr="003B6ED5">
        <w:tc>
          <w:tcPr>
            <w:tcW w:w="6678" w:type="dxa"/>
          </w:tcPr>
          <w:p w14:paraId="27E6B61F" w14:textId="5A288E8E" w:rsidR="00156D05" w:rsidRPr="00B346FE" w:rsidRDefault="00156D05" w:rsidP="00156D05">
            <w:pPr>
              <w:rPr>
                <w:rFonts w:ascii="Arial" w:hAnsi="Arial" w:cs="Arial"/>
                <w:b/>
              </w:rPr>
            </w:pPr>
            <w:r w:rsidRPr="00B346FE">
              <w:rPr>
                <w:rFonts w:ascii="Arial" w:hAnsi="Arial" w:cs="Arial"/>
                <w:b/>
              </w:rPr>
              <w:t>(S-1</w:t>
            </w:r>
            <w:r>
              <w:rPr>
                <w:rFonts w:ascii="Arial" w:hAnsi="Arial" w:cs="Arial"/>
                <w:b/>
              </w:rPr>
              <w:t>3</w:t>
            </w:r>
            <w:r w:rsidRPr="00B346FE">
              <w:rPr>
                <w:rFonts w:ascii="Arial" w:hAnsi="Arial" w:cs="Arial"/>
                <w:b/>
              </w:rPr>
              <w:t xml:space="preserve">) Restraints – </w:t>
            </w:r>
            <w:r w:rsidR="00386976">
              <w:rPr>
                <w:rFonts w:ascii="Arial" w:hAnsi="Arial" w:cs="Arial"/>
                <w:b/>
              </w:rPr>
              <w:t>Nurse Aide’s</w:t>
            </w:r>
            <w:r w:rsidRPr="00B346FE">
              <w:rPr>
                <w:rFonts w:ascii="Arial" w:hAnsi="Arial" w:cs="Arial"/>
                <w:b/>
              </w:rPr>
              <w:t xml:space="preserve"> Role (2)</w:t>
            </w:r>
          </w:p>
          <w:p w14:paraId="58E589EB" w14:textId="77777777" w:rsidR="00156D05" w:rsidRPr="00B346FE" w:rsidRDefault="00156D05" w:rsidP="00156D05">
            <w:pPr>
              <w:numPr>
                <w:ilvl w:val="0"/>
                <w:numId w:val="13"/>
              </w:numPr>
              <w:rPr>
                <w:rFonts w:ascii="Arial" w:hAnsi="Arial" w:cs="Arial"/>
                <w:b/>
              </w:rPr>
            </w:pPr>
            <w:r w:rsidRPr="00B346FE">
              <w:rPr>
                <w:rFonts w:ascii="Arial" w:hAnsi="Arial" w:cs="Arial"/>
              </w:rPr>
              <w:t>Nutrition, elimination, breathing, sleep, exercise</w:t>
            </w:r>
          </w:p>
          <w:p w14:paraId="78E8E139" w14:textId="77777777" w:rsidR="00156D05" w:rsidRPr="009F3384" w:rsidRDefault="00156D05" w:rsidP="00156D05">
            <w:pPr>
              <w:pStyle w:val="ListParagraph"/>
              <w:numPr>
                <w:ilvl w:val="0"/>
                <w:numId w:val="24"/>
              </w:numPr>
              <w:rPr>
                <w:rFonts w:ascii="Arial" w:hAnsi="Arial" w:cs="Arial"/>
                <w:b/>
              </w:rPr>
            </w:pPr>
            <w:r w:rsidRPr="009F3384">
              <w:rPr>
                <w:rFonts w:ascii="Arial" w:hAnsi="Arial" w:cs="Arial"/>
              </w:rPr>
              <w:t>Take time with meals, encourage fluids</w:t>
            </w:r>
          </w:p>
          <w:p w14:paraId="19153448" w14:textId="77777777" w:rsidR="00156D05" w:rsidRPr="009F3384" w:rsidRDefault="00156D05" w:rsidP="00156D05">
            <w:pPr>
              <w:pStyle w:val="ListParagraph"/>
              <w:numPr>
                <w:ilvl w:val="0"/>
                <w:numId w:val="24"/>
              </w:numPr>
              <w:rPr>
                <w:rFonts w:ascii="Arial" w:hAnsi="Arial" w:cs="Arial"/>
                <w:b/>
              </w:rPr>
            </w:pPr>
            <w:r w:rsidRPr="009F3384">
              <w:rPr>
                <w:rFonts w:ascii="Arial" w:hAnsi="Arial" w:cs="Arial"/>
              </w:rPr>
              <w:t>Assist to the bathroom, encourage self-hygiene, place bedpan or urinal within reach</w:t>
            </w:r>
          </w:p>
          <w:p w14:paraId="5D836946" w14:textId="77777777" w:rsidR="00156D05" w:rsidRPr="009F3384" w:rsidRDefault="00156D05" w:rsidP="00156D05">
            <w:pPr>
              <w:pStyle w:val="ListParagraph"/>
              <w:numPr>
                <w:ilvl w:val="0"/>
                <w:numId w:val="24"/>
              </w:numPr>
              <w:rPr>
                <w:rFonts w:ascii="Arial" w:hAnsi="Arial" w:cs="Arial"/>
                <w:b/>
              </w:rPr>
            </w:pPr>
            <w:r w:rsidRPr="009F3384">
              <w:rPr>
                <w:rFonts w:ascii="Arial" w:hAnsi="Arial" w:cs="Arial"/>
              </w:rPr>
              <w:t xml:space="preserve">Allow time for bathing, back rubs and grooming </w:t>
            </w:r>
          </w:p>
          <w:p w14:paraId="156A8856" w14:textId="77777777" w:rsidR="00156D05" w:rsidRPr="009F3384" w:rsidRDefault="00156D05" w:rsidP="00156D05">
            <w:pPr>
              <w:pStyle w:val="ListParagraph"/>
              <w:numPr>
                <w:ilvl w:val="0"/>
                <w:numId w:val="24"/>
              </w:numPr>
              <w:rPr>
                <w:rFonts w:ascii="Arial" w:hAnsi="Arial" w:cs="Arial"/>
                <w:b/>
              </w:rPr>
            </w:pPr>
            <w:r w:rsidRPr="009F3384">
              <w:rPr>
                <w:rFonts w:ascii="Arial" w:hAnsi="Arial" w:cs="Arial"/>
              </w:rPr>
              <w:t>Make the bed comfortable, position pillows, provide warmth</w:t>
            </w:r>
          </w:p>
          <w:p w14:paraId="32FCFFEB" w14:textId="77777777" w:rsidR="00156D05" w:rsidRPr="009F3384" w:rsidRDefault="00156D05" w:rsidP="00156D05">
            <w:pPr>
              <w:pStyle w:val="ListParagraph"/>
              <w:numPr>
                <w:ilvl w:val="0"/>
                <w:numId w:val="24"/>
              </w:numPr>
              <w:rPr>
                <w:rFonts w:ascii="Arial" w:hAnsi="Arial" w:cs="Arial"/>
                <w:b/>
              </w:rPr>
            </w:pPr>
            <w:r w:rsidRPr="009F3384">
              <w:rPr>
                <w:rFonts w:ascii="Arial" w:hAnsi="Arial" w:cs="Arial"/>
              </w:rPr>
              <w:t>Remove unwanted items from overbed/bedside table</w:t>
            </w:r>
          </w:p>
          <w:p w14:paraId="2EF2A873" w14:textId="77777777" w:rsidR="00156D05" w:rsidRPr="009F3384" w:rsidRDefault="00156D05" w:rsidP="00156D05">
            <w:pPr>
              <w:pStyle w:val="ListParagraph"/>
              <w:numPr>
                <w:ilvl w:val="0"/>
                <w:numId w:val="24"/>
              </w:numPr>
              <w:rPr>
                <w:rFonts w:ascii="Arial" w:hAnsi="Arial" w:cs="Arial"/>
                <w:b/>
              </w:rPr>
            </w:pPr>
            <w:r w:rsidRPr="009F3384">
              <w:rPr>
                <w:rFonts w:ascii="Arial" w:hAnsi="Arial" w:cs="Arial"/>
              </w:rPr>
              <w:t>Place items at arm’s reach whenever possible</w:t>
            </w:r>
          </w:p>
          <w:p w14:paraId="4EC7C2F8" w14:textId="77777777" w:rsidR="00156D05" w:rsidRDefault="00156D05" w:rsidP="00156D05">
            <w:pPr>
              <w:pStyle w:val="ListParagraph"/>
              <w:numPr>
                <w:ilvl w:val="0"/>
                <w:numId w:val="24"/>
              </w:numPr>
              <w:rPr>
                <w:rFonts w:ascii="Arial" w:hAnsi="Arial" w:cs="Arial"/>
              </w:rPr>
            </w:pPr>
            <w:r w:rsidRPr="009F3384">
              <w:rPr>
                <w:rFonts w:ascii="Arial" w:hAnsi="Arial" w:cs="Arial"/>
              </w:rPr>
              <w:t>Reduce or eliminate noise, odors, other distractions</w:t>
            </w:r>
          </w:p>
          <w:p w14:paraId="477D6BE6" w14:textId="4AC17E9F" w:rsidR="00E5784A" w:rsidRPr="00E5784A" w:rsidRDefault="00E5784A" w:rsidP="00E5784A">
            <w:pPr>
              <w:rPr>
                <w:rFonts w:ascii="Arial" w:hAnsi="Arial" w:cs="Arial"/>
                <w:sz w:val="12"/>
                <w:szCs w:val="12"/>
              </w:rPr>
            </w:pPr>
          </w:p>
        </w:tc>
        <w:tc>
          <w:tcPr>
            <w:tcW w:w="2970" w:type="dxa"/>
          </w:tcPr>
          <w:p w14:paraId="31A130FF" w14:textId="23360087" w:rsidR="00156D05" w:rsidRPr="006E4AAB" w:rsidRDefault="00832D06" w:rsidP="00832D06">
            <w:pPr>
              <w:rPr>
                <w:rFonts w:ascii="Arial" w:hAnsi="Arial" w:cs="Arial"/>
                <w:b/>
              </w:rPr>
            </w:pPr>
            <w:r>
              <w:rPr>
                <w:rFonts w:ascii="Arial" w:hAnsi="Arial" w:cs="Arial"/>
                <w:b/>
              </w:rPr>
              <w:t>Notes:</w:t>
            </w:r>
          </w:p>
        </w:tc>
      </w:tr>
      <w:tr w:rsidR="00156D05" w:rsidRPr="006E4AAB" w14:paraId="6BEE81D8" w14:textId="77777777" w:rsidTr="003B6ED5">
        <w:tc>
          <w:tcPr>
            <w:tcW w:w="6678" w:type="dxa"/>
          </w:tcPr>
          <w:p w14:paraId="428AF870" w14:textId="35CE6E7C" w:rsidR="00156D05" w:rsidRPr="00B346FE" w:rsidRDefault="00156D05" w:rsidP="00156D05">
            <w:pPr>
              <w:rPr>
                <w:rFonts w:ascii="Arial" w:hAnsi="Arial" w:cs="Arial"/>
                <w:b/>
              </w:rPr>
            </w:pPr>
            <w:r w:rsidRPr="00B346FE">
              <w:rPr>
                <w:rFonts w:ascii="Arial" w:hAnsi="Arial" w:cs="Arial"/>
                <w:b/>
              </w:rPr>
              <w:t>(S-1</w:t>
            </w:r>
            <w:r>
              <w:rPr>
                <w:rFonts w:ascii="Arial" w:hAnsi="Arial" w:cs="Arial"/>
                <w:b/>
              </w:rPr>
              <w:t>4</w:t>
            </w:r>
            <w:r w:rsidRPr="00B346FE">
              <w:rPr>
                <w:rFonts w:ascii="Arial" w:hAnsi="Arial" w:cs="Arial"/>
                <w:b/>
              </w:rPr>
              <w:t xml:space="preserve">) Restraints – </w:t>
            </w:r>
            <w:r w:rsidR="00386976">
              <w:rPr>
                <w:rFonts w:ascii="Arial" w:hAnsi="Arial" w:cs="Arial"/>
                <w:b/>
              </w:rPr>
              <w:t>Nurse Aide’s</w:t>
            </w:r>
            <w:r w:rsidRPr="00B346FE">
              <w:rPr>
                <w:rFonts w:ascii="Arial" w:hAnsi="Arial" w:cs="Arial"/>
                <w:b/>
              </w:rPr>
              <w:t xml:space="preserve"> Role (3)</w:t>
            </w:r>
          </w:p>
          <w:p w14:paraId="6869C0D1" w14:textId="77777777" w:rsidR="00156D05" w:rsidRPr="00B346FE" w:rsidRDefault="00156D05" w:rsidP="00156D05">
            <w:pPr>
              <w:numPr>
                <w:ilvl w:val="0"/>
                <w:numId w:val="13"/>
              </w:numPr>
              <w:rPr>
                <w:rFonts w:ascii="Arial" w:hAnsi="Arial" w:cs="Arial"/>
                <w:b/>
              </w:rPr>
            </w:pPr>
            <w:r w:rsidRPr="00B346FE">
              <w:rPr>
                <w:rFonts w:ascii="Arial" w:hAnsi="Arial" w:cs="Arial"/>
              </w:rPr>
              <w:t>Safety and security</w:t>
            </w:r>
          </w:p>
          <w:p w14:paraId="3C1713DA" w14:textId="77777777" w:rsidR="00156D05" w:rsidRPr="009F3384" w:rsidRDefault="00156D05" w:rsidP="00156D05">
            <w:pPr>
              <w:pStyle w:val="ListParagraph"/>
              <w:numPr>
                <w:ilvl w:val="0"/>
                <w:numId w:val="25"/>
              </w:numPr>
              <w:rPr>
                <w:rFonts w:ascii="Arial" w:hAnsi="Arial" w:cs="Arial"/>
                <w:b/>
              </w:rPr>
            </w:pPr>
            <w:r w:rsidRPr="009F3384">
              <w:rPr>
                <w:rFonts w:ascii="Arial" w:hAnsi="Arial" w:cs="Arial"/>
              </w:rPr>
              <w:t>Observe, visit and check on the resident every 15 minutes</w:t>
            </w:r>
            <w:r w:rsidRPr="009F3384">
              <w:rPr>
                <w:rFonts w:ascii="Arial" w:hAnsi="Arial" w:cs="Arial"/>
                <w:u w:val="single"/>
              </w:rPr>
              <w:t xml:space="preserve"> </w:t>
            </w:r>
            <w:r w:rsidRPr="009F3384">
              <w:rPr>
                <w:rFonts w:ascii="Arial" w:hAnsi="Arial" w:cs="Arial"/>
              </w:rPr>
              <w:t>or more often, per Nursing Care Plan</w:t>
            </w:r>
          </w:p>
          <w:p w14:paraId="5C616AAF" w14:textId="77777777" w:rsidR="00156D05" w:rsidRPr="009F3384" w:rsidRDefault="00156D05" w:rsidP="00156D05">
            <w:pPr>
              <w:pStyle w:val="ListParagraph"/>
              <w:numPr>
                <w:ilvl w:val="0"/>
                <w:numId w:val="25"/>
              </w:numPr>
              <w:rPr>
                <w:rFonts w:ascii="Arial" w:hAnsi="Arial" w:cs="Arial"/>
                <w:b/>
              </w:rPr>
            </w:pPr>
            <w:r w:rsidRPr="009F3384">
              <w:rPr>
                <w:rFonts w:ascii="Arial" w:hAnsi="Arial" w:cs="Arial"/>
              </w:rPr>
              <w:t>Position bed at lowest height, lock wheels</w:t>
            </w:r>
          </w:p>
          <w:p w14:paraId="2046A946" w14:textId="77777777" w:rsidR="00156D05" w:rsidRPr="009F3384" w:rsidRDefault="00156D05" w:rsidP="00156D05">
            <w:pPr>
              <w:pStyle w:val="ListParagraph"/>
              <w:numPr>
                <w:ilvl w:val="0"/>
                <w:numId w:val="25"/>
              </w:numPr>
              <w:rPr>
                <w:rFonts w:ascii="Arial" w:hAnsi="Arial" w:cs="Arial"/>
                <w:b/>
              </w:rPr>
            </w:pPr>
            <w:r w:rsidRPr="009F3384">
              <w:rPr>
                <w:rFonts w:ascii="Arial" w:hAnsi="Arial" w:cs="Arial"/>
              </w:rPr>
              <w:t>Place floor cushions next to bed, when applicable</w:t>
            </w:r>
          </w:p>
          <w:p w14:paraId="51D892E8" w14:textId="77777777" w:rsidR="00156D05" w:rsidRPr="009F3384" w:rsidRDefault="00156D05" w:rsidP="00156D05">
            <w:pPr>
              <w:pStyle w:val="ListParagraph"/>
              <w:numPr>
                <w:ilvl w:val="0"/>
                <w:numId w:val="25"/>
              </w:numPr>
              <w:rPr>
                <w:rFonts w:ascii="Arial" w:hAnsi="Arial" w:cs="Arial"/>
                <w:b/>
              </w:rPr>
            </w:pPr>
            <w:r w:rsidRPr="009F3384">
              <w:rPr>
                <w:rFonts w:ascii="Arial" w:hAnsi="Arial" w:cs="Arial"/>
              </w:rPr>
              <w:t>Remove or relocate furniture with sharp corners</w:t>
            </w:r>
          </w:p>
          <w:p w14:paraId="7C88BC1F" w14:textId="77777777" w:rsidR="00156D05" w:rsidRPr="009F3384" w:rsidRDefault="00156D05" w:rsidP="00156D05">
            <w:pPr>
              <w:pStyle w:val="ListParagraph"/>
              <w:numPr>
                <w:ilvl w:val="0"/>
                <w:numId w:val="25"/>
              </w:numPr>
              <w:rPr>
                <w:rFonts w:ascii="Arial" w:hAnsi="Arial" w:cs="Arial"/>
                <w:b/>
              </w:rPr>
            </w:pPr>
            <w:r w:rsidRPr="009F3384">
              <w:rPr>
                <w:rFonts w:ascii="Arial" w:hAnsi="Arial" w:cs="Arial"/>
              </w:rPr>
              <w:t xml:space="preserve">Provide or eliminate lighting to promote sleep </w:t>
            </w:r>
          </w:p>
          <w:p w14:paraId="24A5FC68" w14:textId="77777777" w:rsidR="00156D05" w:rsidRPr="009F3384" w:rsidRDefault="00156D05" w:rsidP="00156D05">
            <w:pPr>
              <w:pStyle w:val="ListParagraph"/>
              <w:numPr>
                <w:ilvl w:val="0"/>
                <w:numId w:val="25"/>
              </w:numPr>
              <w:rPr>
                <w:rFonts w:ascii="Arial" w:hAnsi="Arial" w:cs="Arial"/>
                <w:b/>
              </w:rPr>
            </w:pPr>
            <w:r w:rsidRPr="009F3384">
              <w:rPr>
                <w:rFonts w:ascii="Arial" w:hAnsi="Arial" w:cs="Arial"/>
              </w:rPr>
              <w:t>Place call bell within reach and respond promptly</w:t>
            </w:r>
          </w:p>
          <w:p w14:paraId="0ED0E119" w14:textId="77777777" w:rsidR="00156D05" w:rsidRPr="009F3384" w:rsidRDefault="00156D05" w:rsidP="00156D05">
            <w:pPr>
              <w:pStyle w:val="ListParagraph"/>
              <w:numPr>
                <w:ilvl w:val="0"/>
                <w:numId w:val="25"/>
              </w:numPr>
              <w:rPr>
                <w:rFonts w:ascii="Arial" w:hAnsi="Arial" w:cs="Arial"/>
                <w:b/>
              </w:rPr>
            </w:pPr>
            <w:r w:rsidRPr="009F3384">
              <w:rPr>
                <w:rFonts w:ascii="Arial" w:hAnsi="Arial" w:cs="Arial"/>
              </w:rPr>
              <w:t>Be attentive to the resident’s fears/reaction to people, places or things</w:t>
            </w:r>
          </w:p>
          <w:p w14:paraId="541BE5B4" w14:textId="77777777" w:rsidR="00156D05" w:rsidRPr="00E5784A" w:rsidRDefault="00156D05" w:rsidP="00156D05">
            <w:pPr>
              <w:pStyle w:val="ListParagraph"/>
              <w:numPr>
                <w:ilvl w:val="0"/>
                <w:numId w:val="25"/>
              </w:numPr>
              <w:rPr>
                <w:rFonts w:ascii="Arial" w:hAnsi="Arial" w:cs="Arial"/>
                <w:b/>
              </w:rPr>
            </w:pPr>
            <w:r w:rsidRPr="009F3384">
              <w:rPr>
                <w:rFonts w:ascii="Arial" w:hAnsi="Arial" w:cs="Arial"/>
              </w:rPr>
              <w:t>Report accurately and promptly concerns seen, heard, and communicated by the resident or others</w:t>
            </w:r>
          </w:p>
          <w:p w14:paraId="0BC879B5" w14:textId="640E5691" w:rsidR="00E5784A" w:rsidRPr="00E5784A" w:rsidRDefault="00E5784A" w:rsidP="00E5784A">
            <w:pPr>
              <w:rPr>
                <w:rFonts w:ascii="Arial" w:hAnsi="Arial" w:cs="Arial"/>
                <w:b/>
                <w:sz w:val="12"/>
                <w:szCs w:val="12"/>
              </w:rPr>
            </w:pPr>
          </w:p>
        </w:tc>
        <w:tc>
          <w:tcPr>
            <w:tcW w:w="2970" w:type="dxa"/>
          </w:tcPr>
          <w:p w14:paraId="24F1D113" w14:textId="69BF121C" w:rsidR="00156D05" w:rsidRPr="006E4AAB" w:rsidRDefault="00832D06" w:rsidP="00832D06">
            <w:pPr>
              <w:rPr>
                <w:rFonts w:ascii="Arial" w:hAnsi="Arial" w:cs="Arial"/>
                <w:b/>
              </w:rPr>
            </w:pPr>
            <w:r>
              <w:rPr>
                <w:rFonts w:ascii="Arial" w:hAnsi="Arial" w:cs="Arial"/>
                <w:b/>
              </w:rPr>
              <w:t>Notes:</w:t>
            </w:r>
          </w:p>
        </w:tc>
      </w:tr>
      <w:tr w:rsidR="00156D05" w:rsidRPr="006E4AAB" w14:paraId="4E969B19" w14:textId="77777777" w:rsidTr="003B6ED5">
        <w:tc>
          <w:tcPr>
            <w:tcW w:w="6678" w:type="dxa"/>
          </w:tcPr>
          <w:p w14:paraId="1AF1126C" w14:textId="55A5E7C0" w:rsidR="00156D05" w:rsidRPr="00B346FE" w:rsidRDefault="00156D05" w:rsidP="00156D05">
            <w:pPr>
              <w:rPr>
                <w:rFonts w:ascii="Arial" w:hAnsi="Arial" w:cs="Arial"/>
                <w:b/>
              </w:rPr>
            </w:pPr>
            <w:r w:rsidRPr="00B346FE">
              <w:rPr>
                <w:rFonts w:ascii="Arial" w:hAnsi="Arial" w:cs="Arial"/>
                <w:b/>
              </w:rPr>
              <w:t>(S-1</w:t>
            </w:r>
            <w:r>
              <w:rPr>
                <w:rFonts w:ascii="Arial" w:hAnsi="Arial" w:cs="Arial"/>
                <w:b/>
              </w:rPr>
              <w:t>5</w:t>
            </w:r>
            <w:r w:rsidRPr="00B346FE">
              <w:rPr>
                <w:rFonts w:ascii="Arial" w:hAnsi="Arial" w:cs="Arial"/>
                <w:b/>
              </w:rPr>
              <w:t xml:space="preserve">) Restraints – </w:t>
            </w:r>
            <w:r w:rsidR="00386976">
              <w:rPr>
                <w:rFonts w:ascii="Arial" w:hAnsi="Arial" w:cs="Arial"/>
                <w:b/>
              </w:rPr>
              <w:t>Nurse Aide’s</w:t>
            </w:r>
            <w:r w:rsidRPr="00B346FE">
              <w:rPr>
                <w:rFonts w:ascii="Arial" w:hAnsi="Arial" w:cs="Arial"/>
                <w:b/>
              </w:rPr>
              <w:t xml:space="preserve"> role (4)</w:t>
            </w:r>
          </w:p>
          <w:p w14:paraId="2D5C7601" w14:textId="77777777" w:rsidR="00156D05" w:rsidRPr="00B346FE" w:rsidRDefault="00156D05" w:rsidP="00156D05">
            <w:pPr>
              <w:numPr>
                <w:ilvl w:val="0"/>
                <w:numId w:val="13"/>
              </w:numPr>
              <w:rPr>
                <w:rFonts w:ascii="Arial" w:hAnsi="Arial" w:cs="Arial"/>
                <w:b/>
              </w:rPr>
            </w:pPr>
            <w:r w:rsidRPr="00B346FE">
              <w:rPr>
                <w:rFonts w:ascii="Arial" w:hAnsi="Arial" w:cs="Arial"/>
              </w:rPr>
              <w:t>Love and belonging</w:t>
            </w:r>
          </w:p>
          <w:p w14:paraId="4F27C3C1" w14:textId="77777777" w:rsidR="00156D05" w:rsidRPr="009F3384" w:rsidRDefault="00156D05" w:rsidP="00156D05">
            <w:pPr>
              <w:pStyle w:val="ListParagraph"/>
              <w:numPr>
                <w:ilvl w:val="0"/>
                <w:numId w:val="26"/>
              </w:numPr>
              <w:rPr>
                <w:rFonts w:ascii="Arial" w:hAnsi="Arial" w:cs="Arial"/>
              </w:rPr>
            </w:pPr>
            <w:r w:rsidRPr="009F3384">
              <w:rPr>
                <w:rFonts w:ascii="Arial" w:hAnsi="Arial" w:cs="Arial"/>
              </w:rPr>
              <w:t>Spend time with the resident, encourage pleasant conversation, walk with the resident</w:t>
            </w:r>
          </w:p>
          <w:p w14:paraId="438D9037" w14:textId="77777777" w:rsidR="00156D05" w:rsidRPr="009F3384" w:rsidRDefault="00156D05" w:rsidP="00156D05">
            <w:pPr>
              <w:pStyle w:val="ListParagraph"/>
              <w:numPr>
                <w:ilvl w:val="0"/>
                <w:numId w:val="26"/>
              </w:numPr>
              <w:rPr>
                <w:rFonts w:ascii="Arial" w:hAnsi="Arial" w:cs="Arial"/>
              </w:rPr>
            </w:pPr>
            <w:r w:rsidRPr="009F3384">
              <w:rPr>
                <w:rFonts w:ascii="Arial" w:hAnsi="Arial" w:cs="Arial"/>
              </w:rPr>
              <w:t>Provide diversion – TV, literature, books, videos, games</w:t>
            </w:r>
          </w:p>
          <w:p w14:paraId="28E2644D" w14:textId="77777777" w:rsidR="00156D05" w:rsidRPr="009F3384" w:rsidRDefault="00156D05" w:rsidP="00156D05">
            <w:pPr>
              <w:pStyle w:val="ListParagraph"/>
              <w:numPr>
                <w:ilvl w:val="0"/>
                <w:numId w:val="26"/>
              </w:numPr>
              <w:rPr>
                <w:rFonts w:ascii="Arial" w:hAnsi="Arial" w:cs="Arial"/>
              </w:rPr>
            </w:pPr>
            <w:r w:rsidRPr="009F3384">
              <w:rPr>
                <w:rFonts w:ascii="Arial" w:hAnsi="Arial" w:cs="Arial"/>
              </w:rPr>
              <w:t>Encourage visits from family, friends and clergy</w:t>
            </w:r>
          </w:p>
          <w:p w14:paraId="102E9B0B" w14:textId="77777777" w:rsidR="00156D05" w:rsidRPr="00CB6EAD" w:rsidRDefault="00156D05" w:rsidP="00156D05">
            <w:pPr>
              <w:numPr>
                <w:ilvl w:val="0"/>
                <w:numId w:val="13"/>
              </w:numPr>
              <w:rPr>
                <w:rFonts w:ascii="Arial" w:hAnsi="Arial" w:cs="Arial"/>
                <w:b/>
              </w:rPr>
            </w:pPr>
            <w:r w:rsidRPr="00B346FE">
              <w:rPr>
                <w:rFonts w:ascii="Arial" w:hAnsi="Arial" w:cs="Arial"/>
              </w:rPr>
              <w:t>Self-esteem and Self-actualization</w:t>
            </w:r>
          </w:p>
          <w:p w14:paraId="138E0E67" w14:textId="77777777" w:rsidR="00156D05" w:rsidRPr="00E5784A" w:rsidRDefault="00156D05" w:rsidP="00156D05">
            <w:pPr>
              <w:pStyle w:val="ListParagraph"/>
              <w:numPr>
                <w:ilvl w:val="0"/>
                <w:numId w:val="27"/>
              </w:numPr>
              <w:rPr>
                <w:rFonts w:ascii="Arial" w:hAnsi="Arial" w:cs="Arial"/>
                <w:b/>
              </w:rPr>
            </w:pPr>
            <w:r w:rsidRPr="009F3384">
              <w:rPr>
                <w:rFonts w:ascii="Arial" w:hAnsi="Arial" w:cs="Arial"/>
              </w:rPr>
              <w:t>Encourage, compliment and reassure the resident</w:t>
            </w:r>
          </w:p>
          <w:p w14:paraId="017517BD" w14:textId="6560DF2A" w:rsidR="00E5784A" w:rsidRPr="00E5784A" w:rsidRDefault="00E5784A" w:rsidP="00E5784A">
            <w:pPr>
              <w:rPr>
                <w:rFonts w:ascii="Arial" w:hAnsi="Arial" w:cs="Arial"/>
                <w:b/>
                <w:sz w:val="12"/>
                <w:szCs w:val="12"/>
              </w:rPr>
            </w:pPr>
          </w:p>
        </w:tc>
        <w:tc>
          <w:tcPr>
            <w:tcW w:w="2970" w:type="dxa"/>
          </w:tcPr>
          <w:p w14:paraId="041C5933" w14:textId="6226988F" w:rsidR="00156D05" w:rsidRPr="006E4AAB" w:rsidRDefault="00832D06" w:rsidP="00832D06">
            <w:pPr>
              <w:rPr>
                <w:rFonts w:ascii="Arial" w:hAnsi="Arial" w:cs="Arial"/>
                <w:b/>
              </w:rPr>
            </w:pPr>
            <w:r>
              <w:rPr>
                <w:rFonts w:ascii="Arial" w:hAnsi="Arial" w:cs="Arial"/>
                <w:b/>
              </w:rPr>
              <w:t>Notes:</w:t>
            </w:r>
          </w:p>
        </w:tc>
      </w:tr>
      <w:tr w:rsidR="00156D05" w:rsidRPr="006E4AAB" w14:paraId="6C19F170" w14:textId="77777777" w:rsidTr="003B6ED5">
        <w:tc>
          <w:tcPr>
            <w:tcW w:w="6678" w:type="dxa"/>
          </w:tcPr>
          <w:p w14:paraId="52C8992C" w14:textId="77777777" w:rsidR="00156D05" w:rsidRPr="00B346FE" w:rsidRDefault="00156D05" w:rsidP="00156D05">
            <w:pPr>
              <w:rPr>
                <w:rFonts w:ascii="Arial" w:hAnsi="Arial" w:cs="Arial"/>
                <w:b/>
              </w:rPr>
            </w:pPr>
            <w:r w:rsidRPr="00B346FE">
              <w:rPr>
                <w:rFonts w:ascii="Arial" w:hAnsi="Arial" w:cs="Arial"/>
                <w:b/>
              </w:rPr>
              <w:t>(S-1</w:t>
            </w:r>
            <w:r>
              <w:rPr>
                <w:rFonts w:ascii="Arial" w:hAnsi="Arial" w:cs="Arial"/>
                <w:b/>
              </w:rPr>
              <w:t>6</w:t>
            </w:r>
            <w:r w:rsidRPr="00B346FE">
              <w:rPr>
                <w:rFonts w:ascii="Arial" w:hAnsi="Arial" w:cs="Arial"/>
                <w:b/>
              </w:rPr>
              <w:t xml:space="preserve">) Restraints – Safety Guidelines </w:t>
            </w:r>
          </w:p>
          <w:p w14:paraId="74A904CC" w14:textId="77777777" w:rsidR="00156D05" w:rsidRPr="00B346FE" w:rsidRDefault="00156D05" w:rsidP="00156D05">
            <w:pPr>
              <w:numPr>
                <w:ilvl w:val="0"/>
                <w:numId w:val="17"/>
              </w:numPr>
              <w:rPr>
                <w:rFonts w:ascii="Arial" w:hAnsi="Arial" w:cs="Arial"/>
                <w:b/>
              </w:rPr>
            </w:pPr>
            <w:r w:rsidRPr="00B346FE">
              <w:rPr>
                <w:rFonts w:ascii="Arial" w:hAnsi="Arial" w:cs="Arial"/>
              </w:rPr>
              <w:t>Resident safety is the highest priority</w:t>
            </w:r>
          </w:p>
          <w:p w14:paraId="132A01D2" w14:textId="77777777" w:rsidR="00156D05" w:rsidRPr="00B346FE" w:rsidRDefault="00156D05" w:rsidP="00156D05">
            <w:pPr>
              <w:numPr>
                <w:ilvl w:val="0"/>
                <w:numId w:val="17"/>
              </w:numPr>
              <w:rPr>
                <w:rFonts w:ascii="Arial" w:hAnsi="Arial" w:cs="Arial"/>
                <w:b/>
              </w:rPr>
            </w:pPr>
            <w:r w:rsidRPr="00B346FE">
              <w:rPr>
                <w:rFonts w:ascii="Arial" w:hAnsi="Arial" w:cs="Arial"/>
              </w:rPr>
              <w:t>Restraints must be applied properly</w:t>
            </w:r>
          </w:p>
          <w:p w14:paraId="4D948491" w14:textId="77777777" w:rsidR="00156D05" w:rsidRPr="00B346FE" w:rsidRDefault="00156D05" w:rsidP="00156D05">
            <w:pPr>
              <w:numPr>
                <w:ilvl w:val="1"/>
                <w:numId w:val="28"/>
              </w:numPr>
              <w:rPr>
                <w:rFonts w:ascii="Arial" w:hAnsi="Arial" w:cs="Arial"/>
                <w:b/>
              </w:rPr>
            </w:pPr>
            <w:r w:rsidRPr="00B346FE">
              <w:rPr>
                <w:rFonts w:ascii="Arial" w:hAnsi="Arial" w:cs="Arial"/>
              </w:rPr>
              <w:t>Check size and condition of restraint (must be free from defect)</w:t>
            </w:r>
          </w:p>
          <w:p w14:paraId="55AEA01E" w14:textId="77777777" w:rsidR="00156D05" w:rsidRPr="00B346FE" w:rsidRDefault="00156D05" w:rsidP="00156D05">
            <w:pPr>
              <w:numPr>
                <w:ilvl w:val="1"/>
                <w:numId w:val="28"/>
              </w:numPr>
              <w:rPr>
                <w:rFonts w:ascii="Arial" w:hAnsi="Arial" w:cs="Arial"/>
                <w:b/>
              </w:rPr>
            </w:pPr>
            <w:r w:rsidRPr="00B346FE">
              <w:rPr>
                <w:rFonts w:ascii="Arial" w:hAnsi="Arial" w:cs="Arial"/>
              </w:rPr>
              <w:t>Ensure the restraint fastens correctly and securely</w:t>
            </w:r>
          </w:p>
          <w:p w14:paraId="274178E4" w14:textId="77777777" w:rsidR="00156D05" w:rsidRPr="00CB6EAD" w:rsidRDefault="00156D05" w:rsidP="00156D05">
            <w:pPr>
              <w:numPr>
                <w:ilvl w:val="1"/>
                <w:numId w:val="28"/>
              </w:numPr>
              <w:rPr>
                <w:rFonts w:ascii="Arial" w:hAnsi="Arial" w:cs="Arial"/>
                <w:b/>
              </w:rPr>
            </w:pPr>
            <w:r w:rsidRPr="00B346FE">
              <w:rPr>
                <w:rFonts w:ascii="Arial" w:hAnsi="Arial" w:cs="Arial"/>
              </w:rPr>
              <w:t xml:space="preserve">Secure straps out of the </w:t>
            </w:r>
            <w:r>
              <w:rPr>
                <w:rFonts w:ascii="Arial" w:hAnsi="Arial" w:cs="Arial"/>
              </w:rPr>
              <w:t>resident’</w:t>
            </w:r>
            <w:r w:rsidRPr="00B346FE">
              <w:rPr>
                <w:rFonts w:ascii="Arial" w:hAnsi="Arial" w:cs="Arial"/>
              </w:rPr>
              <w:t>s reach, under the seat or wheelchair</w:t>
            </w:r>
          </w:p>
          <w:p w14:paraId="3BB96FD2" w14:textId="77777777" w:rsidR="00156D05" w:rsidRPr="0091009C" w:rsidRDefault="00156D05" w:rsidP="00156D05">
            <w:pPr>
              <w:numPr>
                <w:ilvl w:val="1"/>
                <w:numId w:val="28"/>
              </w:numPr>
              <w:rPr>
                <w:rFonts w:ascii="Arial" w:hAnsi="Arial" w:cs="Arial"/>
                <w:b/>
              </w:rPr>
            </w:pPr>
            <w:r w:rsidRPr="00CB6EAD">
              <w:rPr>
                <w:rFonts w:ascii="Arial" w:hAnsi="Arial" w:cs="Arial"/>
              </w:rPr>
              <w:t>Secure the restraint to movable parts of the bed frame so it does not tighten or loosen when the head or foot is raised or lowered</w:t>
            </w:r>
          </w:p>
          <w:p w14:paraId="6E23F23E" w14:textId="77777777" w:rsidR="0091009C" w:rsidRPr="00E5784A" w:rsidRDefault="0091009C" w:rsidP="0091009C">
            <w:pPr>
              <w:ind w:left="720"/>
              <w:rPr>
                <w:rFonts w:ascii="Arial" w:hAnsi="Arial" w:cs="Arial"/>
                <w:b/>
              </w:rPr>
            </w:pPr>
          </w:p>
          <w:p w14:paraId="5F75B029" w14:textId="7ED8514D" w:rsidR="00E5784A" w:rsidRPr="00E5784A" w:rsidRDefault="00E5784A" w:rsidP="00E5784A">
            <w:pPr>
              <w:rPr>
                <w:rFonts w:ascii="Arial" w:hAnsi="Arial" w:cs="Arial"/>
                <w:b/>
                <w:sz w:val="12"/>
                <w:szCs w:val="12"/>
              </w:rPr>
            </w:pPr>
          </w:p>
        </w:tc>
        <w:tc>
          <w:tcPr>
            <w:tcW w:w="2970" w:type="dxa"/>
          </w:tcPr>
          <w:p w14:paraId="40F402BD" w14:textId="7DB77E5C" w:rsidR="00156D05" w:rsidRPr="006E4AAB" w:rsidRDefault="00832D06" w:rsidP="00832D06">
            <w:pPr>
              <w:rPr>
                <w:rFonts w:ascii="Arial" w:hAnsi="Arial" w:cs="Arial"/>
                <w:b/>
              </w:rPr>
            </w:pPr>
            <w:r>
              <w:rPr>
                <w:rFonts w:ascii="Arial" w:hAnsi="Arial" w:cs="Arial"/>
                <w:b/>
              </w:rPr>
              <w:t>Notes:</w:t>
            </w:r>
          </w:p>
        </w:tc>
      </w:tr>
      <w:tr w:rsidR="00156D05" w:rsidRPr="006E4AAB" w14:paraId="689F3800" w14:textId="77777777" w:rsidTr="003B6ED5">
        <w:tc>
          <w:tcPr>
            <w:tcW w:w="6678" w:type="dxa"/>
          </w:tcPr>
          <w:p w14:paraId="20EFB60D" w14:textId="71126C25" w:rsidR="00156D05" w:rsidRPr="00B346FE" w:rsidRDefault="00156D05" w:rsidP="00156D05">
            <w:pPr>
              <w:rPr>
                <w:rFonts w:ascii="Arial" w:hAnsi="Arial" w:cs="Arial"/>
                <w:b/>
              </w:rPr>
            </w:pPr>
            <w:r w:rsidRPr="00B346FE">
              <w:rPr>
                <w:rFonts w:ascii="Arial" w:hAnsi="Arial" w:cs="Arial"/>
                <w:b/>
              </w:rPr>
              <w:t>(S-1</w:t>
            </w:r>
            <w:r>
              <w:rPr>
                <w:rFonts w:ascii="Arial" w:hAnsi="Arial" w:cs="Arial"/>
                <w:b/>
              </w:rPr>
              <w:t>7</w:t>
            </w:r>
            <w:r w:rsidRPr="00B346FE">
              <w:rPr>
                <w:rFonts w:ascii="Arial" w:hAnsi="Arial" w:cs="Arial"/>
                <w:b/>
              </w:rPr>
              <w:t xml:space="preserve">) Restraints – </w:t>
            </w:r>
            <w:r w:rsidR="0068102F">
              <w:rPr>
                <w:rFonts w:ascii="Arial" w:hAnsi="Arial" w:cs="Arial"/>
                <w:b/>
              </w:rPr>
              <w:t xml:space="preserve">Safe </w:t>
            </w:r>
            <w:r w:rsidRPr="00B346FE">
              <w:rPr>
                <w:rFonts w:ascii="Arial" w:hAnsi="Arial" w:cs="Arial"/>
                <w:b/>
              </w:rPr>
              <w:t>Application</w:t>
            </w:r>
          </w:p>
          <w:p w14:paraId="7445A111" w14:textId="29914556" w:rsidR="006225DD" w:rsidRPr="006225DD" w:rsidRDefault="006225DD" w:rsidP="00156D05">
            <w:pPr>
              <w:numPr>
                <w:ilvl w:val="0"/>
                <w:numId w:val="17"/>
              </w:numPr>
              <w:rPr>
                <w:rFonts w:ascii="Arial" w:hAnsi="Arial" w:cs="Arial"/>
                <w:b/>
              </w:rPr>
            </w:pPr>
            <w:r>
              <w:rPr>
                <w:rFonts w:ascii="Arial" w:hAnsi="Arial" w:cs="Arial"/>
                <w:bCs/>
              </w:rPr>
              <w:t>Follow manufacturer’s directions</w:t>
            </w:r>
            <w:r w:rsidR="00A23B32">
              <w:rPr>
                <w:rFonts w:ascii="Arial" w:hAnsi="Arial" w:cs="Arial"/>
                <w:bCs/>
              </w:rPr>
              <w:t xml:space="preserve"> and the facility’s policies and training</w:t>
            </w:r>
          </w:p>
          <w:p w14:paraId="2727DFB3" w14:textId="39B1C7AA" w:rsidR="00156D05" w:rsidRPr="00B346FE" w:rsidRDefault="00156D05" w:rsidP="00156D05">
            <w:pPr>
              <w:numPr>
                <w:ilvl w:val="0"/>
                <w:numId w:val="17"/>
              </w:numPr>
              <w:rPr>
                <w:rFonts w:ascii="Arial" w:hAnsi="Arial" w:cs="Arial"/>
                <w:b/>
              </w:rPr>
            </w:pPr>
            <w:r w:rsidRPr="00B346FE">
              <w:rPr>
                <w:rFonts w:ascii="Arial" w:hAnsi="Arial" w:cs="Arial"/>
              </w:rPr>
              <w:t>Leave 1 to 2 inches of slack in the straps to allow some movement of the part, unless instructed otherwise</w:t>
            </w:r>
          </w:p>
          <w:p w14:paraId="3FBD9ABD" w14:textId="77777777" w:rsidR="00156D05" w:rsidRDefault="00156D05" w:rsidP="00156D05">
            <w:pPr>
              <w:numPr>
                <w:ilvl w:val="0"/>
                <w:numId w:val="17"/>
              </w:numPr>
              <w:rPr>
                <w:rFonts w:ascii="Arial" w:hAnsi="Arial" w:cs="Arial"/>
              </w:rPr>
            </w:pPr>
            <w:r w:rsidRPr="00B346FE">
              <w:rPr>
                <w:rFonts w:ascii="Arial" w:hAnsi="Arial" w:cs="Arial"/>
              </w:rPr>
              <w:t xml:space="preserve">Pad bony areas as instructed by the nurse to prevent </w:t>
            </w:r>
            <w:r w:rsidRPr="00CB6EAD">
              <w:rPr>
                <w:rFonts w:ascii="Arial" w:hAnsi="Arial" w:cs="Arial"/>
              </w:rPr>
              <w:t>pressure and injury</w:t>
            </w:r>
          </w:p>
          <w:p w14:paraId="2D1E10D8" w14:textId="77777777" w:rsidR="00156D05" w:rsidRDefault="00156D05" w:rsidP="00156D05">
            <w:pPr>
              <w:numPr>
                <w:ilvl w:val="0"/>
                <w:numId w:val="17"/>
              </w:numPr>
              <w:rPr>
                <w:rFonts w:ascii="Arial" w:hAnsi="Arial" w:cs="Arial"/>
              </w:rPr>
            </w:pPr>
            <w:r w:rsidRPr="00CB6EAD">
              <w:rPr>
                <w:rFonts w:ascii="Arial" w:hAnsi="Arial" w:cs="Arial"/>
              </w:rPr>
              <w:t>Observe the resident closely - every 15 minutes or as directed by the Nursing Care Plan</w:t>
            </w:r>
          </w:p>
          <w:p w14:paraId="7C75AD80" w14:textId="760F11B2" w:rsidR="00E5784A" w:rsidRPr="00E5784A" w:rsidRDefault="00E5784A" w:rsidP="00E5784A">
            <w:pPr>
              <w:rPr>
                <w:rFonts w:ascii="Arial" w:hAnsi="Arial" w:cs="Arial"/>
                <w:sz w:val="12"/>
                <w:szCs w:val="12"/>
              </w:rPr>
            </w:pPr>
          </w:p>
        </w:tc>
        <w:tc>
          <w:tcPr>
            <w:tcW w:w="2970" w:type="dxa"/>
          </w:tcPr>
          <w:p w14:paraId="498E0694" w14:textId="03779C84" w:rsidR="00156D05" w:rsidRPr="006E4AAB" w:rsidRDefault="00832D06" w:rsidP="00832D06">
            <w:pPr>
              <w:rPr>
                <w:rFonts w:ascii="Arial" w:hAnsi="Arial" w:cs="Arial"/>
                <w:b/>
              </w:rPr>
            </w:pPr>
            <w:r>
              <w:rPr>
                <w:rFonts w:ascii="Arial" w:hAnsi="Arial" w:cs="Arial"/>
                <w:b/>
              </w:rPr>
              <w:t>Notes:</w:t>
            </w:r>
          </w:p>
        </w:tc>
      </w:tr>
      <w:tr w:rsidR="00F3364D" w:rsidRPr="006E4AAB" w14:paraId="307AFDF9" w14:textId="77777777" w:rsidTr="003B6ED5">
        <w:tc>
          <w:tcPr>
            <w:tcW w:w="6678" w:type="dxa"/>
          </w:tcPr>
          <w:p w14:paraId="1B789FC7" w14:textId="6A348676" w:rsidR="00F3364D" w:rsidRPr="00B346FE" w:rsidRDefault="00F3364D" w:rsidP="00F3364D">
            <w:pPr>
              <w:rPr>
                <w:rFonts w:ascii="Arial" w:hAnsi="Arial" w:cs="Arial"/>
                <w:b/>
              </w:rPr>
            </w:pPr>
            <w:r w:rsidRPr="00B346FE">
              <w:rPr>
                <w:rFonts w:ascii="Arial" w:hAnsi="Arial" w:cs="Arial"/>
                <w:b/>
              </w:rPr>
              <w:t>(S-</w:t>
            </w:r>
            <w:r w:rsidR="00C45476">
              <w:rPr>
                <w:rFonts w:ascii="Arial" w:hAnsi="Arial" w:cs="Arial"/>
                <w:b/>
              </w:rPr>
              <w:t>18</w:t>
            </w:r>
            <w:r w:rsidRPr="00B346FE">
              <w:rPr>
                <w:rFonts w:ascii="Arial" w:hAnsi="Arial" w:cs="Arial"/>
                <w:b/>
              </w:rPr>
              <w:t>) Re</w:t>
            </w:r>
            <w:r w:rsidR="0068102F">
              <w:rPr>
                <w:rFonts w:ascii="Arial" w:hAnsi="Arial" w:cs="Arial"/>
                <w:b/>
              </w:rPr>
              <w:t>cording Time</w:t>
            </w:r>
          </w:p>
          <w:p w14:paraId="7D965E58" w14:textId="77777777" w:rsidR="00F3364D" w:rsidRPr="00CB6EAD" w:rsidRDefault="00F3364D" w:rsidP="00F3364D">
            <w:pPr>
              <w:numPr>
                <w:ilvl w:val="0"/>
                <w:numId w:val="17"/>
              </w:numPr>
              <w:rPr>
                <w:rFonts w:ascii="Arial" w:hAnsi="Arial" w:cs="Arial"/>
                <w:b/>
              </w:rPr>
            </w:pPr>
            <w:r w:rsidRPr="00CB6EAD">
              <w:rPr>
                <w:rFonts w:ascii="Arial" w:hAnsi="Arial" w:cs="Arial"/>
                <w:bCs/>
              </w:rPr>
              <w:t>Remove/release the restraint, reposition the resident and attend to their basic needs (food, water, elimination, comfort, safety, hygiene and skin care) at least every 2 hours for at least 10 minutes, or</w:t>
            </w:r>
            <w:r w:rsidRPr="00B346FE">
              <w:rPr>
                <w:rFonts w:ascii="Arial" w:hAnsi="Arial" w:cs="Arial"/>
              </w:rPr>
              <w:t xml:space="preserve"> as often as </w:t>
            </w:r>
            <w:r>
              <w:rPr>
                <w:rFonts w:ascii="Arial" w:hAnsi="Arial" w:cs="Arial"/>
              </w:rPr>
              <w:t>directed</w:t>
            </w:r>
            <w:r w:rsidRPr="00B346FE">
              <w:rPr>
                <w:rFonts w:ascii="Arial" w:hAnsi="Arial" w:cs="Arial"/>
              </w:rPr>
              <w:t xml:space="preserve"> in the Nursing Care Plan</w:t>
            </w:r>
          </w:p>
          <w:p w14:paraId="3B527DA3" w14:textId="77777777" w:rsidR="00F3364D" w:rsidRPr="00E5784A" w:rsidRDefault="00F3364D" w:rsidP="00F3364D">
            <w:pPr>
              <w:numPr>
                <w:ilvl w:val="0"/>
                <w:numId w:val="17"/>
              </w:numPr>
              <w:rPr>
                <w:rFonts w:ascii="Arial" w:hAnsi="Arial" w:cs="Arial"/>
                <w:b/>
              </w:rPr>
            </w:pPr>
            <w:r w:rsidRPr="00CB6EAD">
              <w:rPr>
                <w:rFonts w:ascii="Arial" w:hAnsi="Arial" w:cs="Arial"/>
              </w:rPr>
              <w:t xml:space="preserve">Monitor vital signs and perform range of motion (ROM) at intervals </w:t>
            </w:r>
            <w:r>
              <w:rPr>
                <w:rFonts w:ascii="Arial" w:hAnsi="Arial" w:cs="Arial"/>
              </w:rPr>
              <w:t>per the Nursing Care Plan</w:t>
            </w:r>
          </w:p>
          <w:p w14:paraId="0530D630" w14:textId="3499B74C" w:rsidR="00E5784A" w:rsidRPr="00E5784A" w:rsidRDefault="00E5784A" w:rsidP="00E5784A">
            <w:pPr>
              <w:rPr>
                <w:rFonts w:ascii="Arial" w:hAnsi="Arial" w:cs="Arial"/>
                <w:b/>
                <w:sz w:val="12"/>
                <w:szCs w:val="12"/>
              </w:rPr>
            </w:pPr>
          </w:p>
        </w:tc>
        <w:tc>
          <w:tcPr>
            <w:tcW w:w="2970" w:type="dxa"/>
          </w:tcPr>
          <w:p w14:paraId="3D95A22A" w14:textId="1EBC28A1" w:rsidR="00F3364D" w:rsidRPr="006E4AAB" w:rsidRDefault="00832D06" w:rsidP="00832D06">
            <w:pPr>
              <w:rPr>
                <w:rFonts w:ascii="Arial" w:hAnsi="Arial" w:cs="Arial"/>
                <w:b/>
              </w:rPr>
            </w:pPr>
            <w:r>
              <w:rPr>
                <w:rFonts w:ascii="Arial" w:hAnsi="Arial" w:cs="Arial"/>
                <w:b/>
              </w:rPr>
              <w:t>Notes:</w:t>
            </w:r>
          </w:p>
        </w:tc>
      </w:tr>
      <w:tr w:rsidR="00F3364D" w:rsidRPr="006E4AAB" w14:paraId="1A1EF9D0" w14:textId="77777777" w:rsidTr="003B6ED5">
        <w:tc>
          <w:tcPr>
            <w:tcW w:w="6678" w:type="dxa"/>
          </w:tcPr>
          <w:p w14:paraId="17BF4137" w14:textId="660A0379" w:rsidR="00F3364D" w:rsidRPr="00B346FE" w:rsidRDefault="00F3364D" w:rsidP="00F3364D">
            <w:pPr>
              <w:rPr>
                <w:rFonts w:ascii="Arial" w:hAnsi="Arial" w:cs="Arial"/>
                <w:b/>
              </w:rPr>
            </w:pPr>
            <w:r w:rsidRPr="00B346FE">
              <w:rPr>
                <w:rFonts w:ascii="Arial" w:hAnsi="Arial" w:cs="Arial"/>
                <w:b/>
              </w:rPr>
              <w:t>(S-</w:t>
            </w:r>
            <w:r w:rsidR="00C45476">
              <w:rPr>
                <w:rFonts w:ascii="Arial" w:hAnsi="Arial" w:cs="Arial"/>
                <w:b/>
              </w:rPr>
              <w:t>19</w:t>
            </w:r>
            <w:r w:rsidRPr="00B346FE">
              <w:rPr>
                <w:rFonts w:ascii="Arial" w:hAnsi="Arial" w:cs="Arial"/>
                <w:b/>
              </w:rPr>
              <w:t>) Restraints – Observe, Report and Act</w:t>
            </w:r>
          </w:p>
          <w:p w14:paraId="1F358997" w14:textId="77777777" w:rsidR="00F3364D" w:rsidRPr="00B346FE" w:rsidRDefault="00F3364D" w:rsidP="00F3364D">
            <w:pPr>
              <w:numPr>
                <w:ilvl w:val="0"/>
                <w:numId w:val="17"/>
              </w:numPr>
              <w:rPr>
                <w:rFonts w:ascii="Arial" w:hAnsi="Arial" w:cs="Arial"/>
                <w:b/>
              </w:rPr>
            </w:pPr>
            <w:r w:rsidRPr="00B346FE">
              <w:rPr>
                <w:rFonts w:ascii="Arial" w:hAnsi="Arial" w:cs="Arial"/>
              </w:rPr>
              <w:t>Report observations and communication accurately</w:t>
            </w:r>
          </w:p>
          <w:p w14:paraId="63EC1894" w14:textId="77777777" w:rsidR="00F3364D" w:rsidRPr="00B346FE" w:rsidRDefault="00F3364D" w:rsidP="00F3364D">
            <w:pPr>
              <w:numPr>
                <w:ilvl w:val="0"/>
                <w:numId w:val="17"/>
              </w:numPr>
              <w:rPr>
                <w:rFonts w:ascii="Arial" w:hAnsi="Arial" w:cs="Arial"/>
                <w:b/>
              </w:rPr>
            </w:pPr>
            <w:r w:rsidRPr="00B346FE">
              <w:rPr>
                <w:rFonts w:ascii="Arial" w:hAnsi="Arial" w:cs="Arial"/>
              </w:rPr>
              <w:t xml:space="preserve">Report to the nurse every time you check the resident and release the restraint </w:t>
            </w:r>
          </w:p>
          <w:p w14:paraId="7377E4D7" w14:textId="77777777" w:rsidR="00F3364D" w:rsidRDefault="00F3364D" w:rsidP="00F3364D">
            <w:pPr>
              <w:numPr>
                <w:ilvl w:val="0"/>
                <w:numId w:val="17"/>
              </w:numPr>
              <w:rPr>
                <w:rFonts w:ascii="Arial" w:hAnsi="Arial" w:cs="Arial"/>
              </w:rPr>
            </w:pPr>
            <w:r w:rsidRPr="00B346FE">
              <w:rPr>
                <w:rFonts w:ascii="Arial" w:hAnsi="Arial" w:cs="Arial"/>
              </w:rPr>
              <w:t>Keep scissors with you at all times, in case the resident’s safety is compromised as in choking, aspiration, strangulation, seizures or other emergencies</w:t>
            </w:r>
          </w:p>
          <w:p w14:paraId="2EC28C3B" w14:textId="77777777" w:rsidR="00F3364D" w:rsidRDefault="00F3364D" w:rsidP="00F3364D">
            <w:pPr>
              <w:numPr>
                <w:ilvl w:val="0"/>
                <w:numId w:val="17"/>
              </w:numPr>
              <w:rPr>
                <w:rFonts w:ascii="Arial" w:hAnsi="Arial" w:cs="Arial"/>
              </w:rPr>
            </w:pPr>
            <w:r w:rsidRPr="00CB6EAD">
              <w:rPr>
                <w:rFonts w:ascii="Arial" w:hAnsi="Arial" w:cs="Arial"/>
              </w:rPr>
              <w:t>Place the call light within the resident’s reach at all times</w:t>
            </w:r>
          </w:p>
          <w:p w14:paraId="2D0990AE" w14:textId="1D162111" w:rsidR="00E5784A" w:rsidRPr="00E5784A" w:rsidRDefault="00E5784A" w:rsidP="00E5784A">
            <w:pPr>
              <w:rPr>
                <w:rFonts w:ascii="Arial" w:hAnsi="Arial" w:cs="Arial"/>
                <w:sz w:val="12"/>
                <w:szCs w:val="12"/>
              </w:rPr>
            </w:pPr>
          </w:p>
        </w:tc>
        <w:tc>
          <w:tcPr>
            <w:tcW w:w="2970" w:type="dxa"/>
          </w:tcPr>
          <w:p w14:paraId="630035DB" w14:textId="336F7691" w:rsidR="00F3364D" w:rsidRPr="006E4AAB" w:rsidRDefault="00832D06" w:rsidP="00832D06">
            <w:pPr>
              <w:rPr>
                <w:rFonts w:ascii="Arial" w:hAnsi="Arial" w:cs="Arial"/>
                <w:b/>
              </w:rPr>
            </w:pPr>
            <w:r>
              <w:rPr>
                <w:rFonts w:ascii="Arial" w:hAnsi="Arial" w:cs="Arial"/>
                <w:b/>
              </w:rPr>
              <w:t>Notes:</w:t>
            </w:r>
          </w:p>
        </w:tc>
      </w:tr>
      <w:tr w:rsidR="00F3364D" w:rsidRPr="006E4AAB" w14:paraId="6E95B229" w14:textId="77777777" w:rsidTr="003B6ED5">
        <w:tc>
          <w:tcPr>
            <w:tcW w:w="6678" w:type="dxa"/>
          </w:tcPr>
          <w:p w14:paraId="79A8004E" w14:textId="33EBB9D6" w:rsidR="00F3364D" w:rsidRPr="00B346FE" w:rsidRDefault="00F3364D" w:rsidP="00F3364D">
            <w:pPr>
              <w:rPr>
                <w:rFonts w:ascii="Arial" w:hAnsi="Arial" w:cs="Arial"/>
                <w:b/>
              </w:rPr>
            </w:pPr>
            <w:r w:rsidRPr="00B346FE">
              <w:rPr>
                <w:rFonts w:ascii="Arial" w:hAnsi="Arial" w:cs="Arial"/>
                <w:b/>
              </w:rPr>
              <w:t>TEACHING TIP #K</w:t>
            </w:r>
            <w:r w:rsidR="006C3D45">
              <w:rPr>
                <w:rFonts w:ascii="Arial" w:hAnsi="Arial" w:cs="Arial"/>
                <w:b/>
              </w:rPr>
              <w:t>19</w:t>
            </w:r>
            <w:r w:rsidRPr="00B346FE">
              <w:rPr>
                <w:rFonts w:ascii="Arial" w:hAnsi="Arial" w:cs="Arial"/>
                <w:b/>
              </w:rPr>
              <w:t>: Physical Restraints</w:t>
            </w:r>
          </w:p>
          <w:p w14:paraId="73F643A5" w14:textId="77777777" w:rsidR="00F3364D" w:rsidRDefault="00F3364D" w:rsidP="00F3364D">
            <w:pPr>
              <w:rPr>
                <w:rFonts w:ascii="Arial" w:hAnsi="Arial" w:cs="Arial"/>
              </w:rPr>
            </w:pPr>
            <w:r w:rsidRPr="00B346FE">
              <w:rPr>
                <w:rFonts w:ascii="Arial" w:hAnsi="Arial" w:cs="Arial"/>
              </w:rPr>
              <w:t xml:space="preserve">Show, discuss and pass around different types of restraints for students to examine.  Encourage them to ask questions and voice their concerns.  </w:t>
            </w:r>
          </w:p>
          <w:p w14:paraId="434AC87E" w14:textId="74FF4A23" w:rsidR="00E5784A" w:rsidRPr="00E5784A" w:rsidRDefault="00E5784A" w:rsidP="00F3364D">
            <w:pPr>
              <w:rPr>
                <w:rFonts w:ascii="Arial" w:hAnsi="Arial" w:cs="Arial"/>
                <w:sz w:val="12"/>
                <w:szCs w:val="12"/>
              </w:rPr>
            </w:pPr>
          </w:p>
        </w:tc>
        <w:tc>
          <w:tcPr>
            <w:tcW w:w="2970" w:type="dxa"/>
          </w:tcPr>
          <w:p w14:paraId="26FA6231" w14:textId="5624567E" w:rsidR="00F3364D" w:rsidRPr="006E4AAB" w:rsidRDefault="00832D06" w:rsidP="00832D06">
            <w:pPr>
              <w:rPr>
                <w:rFonts w:ascii="Arial" w:hAnsi="Arial" w:cs="Arial"/>
                <w:b/>
              </w:rPr>
            </w:pPr>
            <w:r>
              <w:rPr>
                <w:rFonts w:ascii="Arial" w:hAnsi="Arial" w:cs="Arial"/>
                <w:b/>
              </w:rPr>
              <w:t>Notes:</w:t>
            </w:r>
          </w:p>
        </w:tc>
      </w:tr>
      <w:tr w:rsidR="00F3364D" w:rsidRPr="006E4AAB" w14:paraId="79B24A90" w14:textId="77777777" w:rsidTr="003B6ED5">
        <w:tc>
          <w:tcPr>
            <w:tcW w:w="6678" w:type="dxa"/>
          </w:tcPr>
          <w:p w14:paraId="5AC49349" w14:textId="5267F83D" w:rsidR="00F3364D" w:rsidRPr="00B346FE" w:rsidRDefault="00F3364D" w:rsidP="00F3364D">
            <w:pPr>
              <w:rPr>
                <w:rFonts w:ascii="Arial" w:hAnsi="Arial" w:cs="Arial"/>
                <w:b/>
              </w:rPr>
            </w:pPr>
            <w:r w:rsidRPr="00B346FE">
              <w:rPr>
                <w:rFonts w:ascii="Arial" w:hAnsi="Arial" w:cs="Arial"/>
                <w:b/>
              </w:rPr>
              <w:t>(S-2</w:t>
            </w:r>
            <w:r w:rsidR="00C45476">
              <w:rPr>
                <w:rFonts w:ascii="Arial" w:hAnsi="Arial" w:cs="Arial"/>
                <w:b/>
              </w:rPr>
              <w:t>0</w:t>
            </w:r>
            <w:r w:rsidRPr="00B346FE">
              <w:rPr>
                <w:rFonts w:ascii="Arial" w:hAnsi="Arial" w:cs="Arial"/>
                <w:b/>
              </w:rPr>
              <w:t>) Remember</w:t>
            </w:r>
          </w:p>
          <w:p w14:paraId="425335DB" w14:textId="77777777" w:rsidR="00F3364D" w:rsidRPr="00B346FE" w:rsidRDefault="00F3364D" w:rsidP="00F3364D">
            <w:pPr>
              <w:numPr>
                <w:ilvl w:val="0"/>
                <w:numId w:val="18"/>
              </w:numPr>
              <w:rPr>
                <w:rFonts w:ascii="Arial" w:hAnsi="Arial" w:cs="Arial"/>
                <w:b/>
              </w:rPr>
            </w:pPr>
            <w:r w:rsidRPr="00B346FE">
              <w:rPr>
                <w:rFonts w:ascii="Arial" w:hAnsi="Arial" w:cs="Arial"/>
              </w:rPr>
              <w:t>Restraints are NEVER used as a convenience for the nursing staff or as an act of discipline/punishment</w:t>
            </w:r>
          </w:p>
          <w:p w14:paraId="0D45E056" w14:textId="77777777" w:rsidR="00F3364D" w:rsidRDefault="00F3364D" w:rsidP="00F3364D">
            <w:pPr>
              <w:numPr>
                <w:ilvl w:val="0"/>
                <w:numId w:val="18"/>
              </w:numPr>
              <w:rPr>
                <w:rFonts w:ascii="Arial" w:hAnsi="Arial" w:cs="Arial"/>
              </w:rPr>
            </w:pPr>
            <w:r w:rsidRPr="00B346FE">
              <w:rPr>
                <w:rFonts w:ascii="Arial" w:hAnsi="Arial" w:cs="Arial"/>
              </w:rPr>
              <w:t>Unnecessary restraint (physical, mechanical, chemical) is considered false imprisonment (unlawful restraint or restriction of resident’s freedom of movement)</w:t>
            </w:r>
          </w:p>
          <w:p w14:paraId="4CBC0B8C" w14:textId="77777777" w:rsidR="00F3364D" w:rsidRDefault="00F3364D" w:rsidP="00F3364D">
            <w:pPr>
              <w:numPr>
                <w:ilvl w:val="0"/>
                <w:numId w:val="18"/>
              </w:numPr>
              <w:rPr>
                <w:rFonts w:ascii="Arial" w:hAnsi="Arial" w:cs="Arial"/>
              </w:rPr>
            </w:pPr>
            <w:r>
              <w:rPr>
                <w:rFonts w:ascii="Arial" w:hAnsi="Arial" w:cs="Arial"/>
              </w:rPr>
              <w:t>Restraints are used a</w:t>
            </w:r>
            <w:r w:rsidRPr="00B346FE">
              <w:rPr>
                <w:rFonts w:ascii="Arial" w:hAnsi="Arial" w:cs="Arial"/>
              </w:rPr>
              <w:t xml:space="preserve">s a last resort intended to protect the welfare and safety of the resident and others </w:t>
            </w:r>
          </w:p>
          <w:p w14:paraId="464E18F2" w14:textId="77777777" w:rsidR="00F3364D" w:rsidRPr="00B346FE" w:rsidRDefault="00F3364D" w:rsidP="00F3364D">
            <w:pPr>
              <w:numPr>
                <w:ilvl w:val="0"/>
                <w:numId w:val="18"/>
              </w:numPr>
              <w:rPr>
                <w:rFonts w:ascii="Arial" w:hAnsi="Arial" w:cs="Arial"/>
              </w:rPr>
            </w:pPr>
            <w:r>
              <w:rPr>
                <w:rFonts w:ascii="Arial" w:hAnsi="Arial" w:cs="Arial"/>
              </w:rPr>
              <w:t>Restraints require a doctor’s order</w:t>
            </w:r>
          </w:p>
          <w:p w14:paraId="3D1FE590" w14:textId="77777777" w:rsidR="00F3364D" w:rsidRDefault="00F3364D" w:rsidP="00F3364D">
            <w:pPr>
              <w:numPr>
                <w:ilvl w:val="0"/>
                <w:numId w:val="18"/>
              </w:numPr>
              <w:rPr>
                <w:rFonts w:ascii="Arial" w:hAnsi="Arial" w:cs="Arial"/>
              </w:rPr>
            </w:pPr>
            <w:r w:rsidRPr="00B346FE">
              <w:rPr>
                <w:rFonts w:ascii="Arial" w:hAnsi="Arial" w:cs="Arial"/>
              </w:rPr>
              <w:t>Always ask for clarification before applying a restraint</w:t>
            </w:r>
          </w:p>
          <w:p w14:paraId="2E84C3A7" w14:textId="77777777" w:rsidR="00F3364D" w:rsidRDefault="00F3364D" w:rsidP="00F3364D">
            <w:pPr>
              <w:numPr>
                <w:ilvl w:val="0"/>
                <w:numId w:val="18"/>
              </w:numPr>
              <w:rPr>
                <w:rFonts w:ascii="Arial" w:hAnsi="Arial" w:cs="Arial"/>
              </w:rPr>
            </w:pPr>
            <w:r w:rsidRPr="0076488B">
              <w:rPr>
                <w:rFonts w:ascii="Arial" w:hAnsi="Arial" w:cs="Arial"/>
              </w:rPr>
              <w:t>Practice patience, show kindness and be empathetic to residents who are restrained</w:t>
            </w:r>
          </w:p>
          <w:p w14:paraId="29D19460" w14:textId="74DB3D74" w:rsidR="00E5784A" w:rsidRPr="00BA0C6B" w:rsidRDefault="00E5784A" w:rsidP="00E5784A">
            <w:pPr>
              <w:rPr>
                <w:rFonts w:ascii="Arial" w:hAnsi="Arial" w:cs="Arial"/>
              </w:rPr>
            </w:pPr>
          </w:p>
        </w:tc>
        <w:tc>
          <w:tcPr>
            <w:tcW w:w="2970" w:type="dxa"/>
          </w:tcPr>
          <w:p w14:paraId="6835F985" w14:textId="4B16F3FE" w:rsidR="00F3364D" w:rsidRPr="006E4AAB" w:rsidRDefault="00832D06" w:rsidP="00832D06">
            <w:pPr>
              <w:rPr>
                <w:rFonts w:ascii="Arial" w:hAnsi="Arial" w:cs="Arial"/>
                <w:b/>
              </w:rPr>
            </w:pPr>
            <w:r>
              <w:rPr>
                <w:rFonts w:ascii="Arial" w:hAnsi="Arial" w:cs="Arial"/>
                <w:b/>
              </w:rPr>
              <w:t>Notes:</w:t>
            </w:r>
          </w:p>
        </w:tc>
      </w:tr>
    </w:tbl>
    <w:p w14:paraId="1F1DEF48" w14:textId="77777777" w:rsidR="002F49E1" w:rsidRDefault="002F49E1" w:rsidP="003B6ED5">
      <w:pPr>
        <w:rPr>
          <w:rFonts w:ascii="Arial" w:hAnsi="Arial" w:cs="Arial"/>
        </w:rPr>
        <w:sectPr w:rsidR="002F49E1" w:rsidSect="00E13C6C">
          <w:footerReference w:type="even" r:id="rId13"/>
          <w:footerReference w:type="default" r:id="rId14"/>
          <w:pgSz w:w="12240" w:h="15840"/>
          <w:pgMar w:top="1152" w:right="1440" w:bottom="864" w:left="1800" w:header="720" w:footer="720" w:gutter="0"/>
          <w:pgNumType w:start="1"/>
          <w:cols w:space="720"/>
          <w:titlePg/>
          <w:docGrid w:linePitch="360"/>
        </w:sectPr>
      </w:pPr>
    </w:p>
    <w:p w14:paraId="46654A02" w14:textId="4040779D" w:rsidR="002F49E1" w:rsidRDefault="00FF51EC" w:rsidP="00FF51EC">
      <w:pPr>
        <w:pStyle w:val="BodyText"/>
        <w:tabs>
          <w:tab w:val="left" w:pos="3659"/>
        </w:tabs>
        <w:ind w:left="3659" w:right="495" w:hanging="3420"/>
        <w:rPr>
          <w:b/>
          <w:spacing w:val="12"/>
        </w:rPr>
      </w:pPr>
      <w:r w:rsidRPr="000D5C4E">
        <w:rPr>
          <w:rStyle w:val="3ADAHeadingChar"/>
        </w:rPr>
        <w:t>#1 Handout:</w:t>
      </w:r>
      <w:r>
        <w:rPr>
          <w:b/>
          <w:spacing w:val="12"/>
        </w:rPr>
        <w:t xml:space="preserve"> </w:t>
      </w:r>
      <w:r>
        <w:rPr>
          <w:b/>
          <w:spacing w:val="12"/>
        </w:rPr>
        <w:tab/>
      </w:r>
      <w:r>
        <w:rPr>
          <w:b/>
          <w:spacing w:val="12"/>
        </w:rPr>
        <w:tab/>
      </w:r>
      <w:r>
        <w:rPr>
          <w:b/>
          <w:spacing w:val="12"/>
        </w:rPr>
        <w:tab/>
      </w:r>
      <w:r>
        <w:rPr>
          <w:b/>
          <w:spacing w:val="12"/>
        </w:rPr>
        <w:tab/>
      </w:r>
      <w:r w:rsidR="002F49E1" w:rsidRPr="000D5C4E">
        <w:rPr>
          <w:b/>
          <w:spacing w:val="12"/>
          <w:sz w:val="24"/>
          <w:szCs w:val="24"/>
        </w:rPr>
        <w:t>Module K – Handout #K5</w:t>
      </w:r>
    </w:p>
    <w:p w14:paraId="66943D6F" w14:textId="77777777" w:rsidR="002F49E1" w:rsidRPr="002F49E1" w:rsidRDefault="002F49E1" w:rsidP="002F49E1">
      <w:pPr>
        <w:pStyle w:val="BodyText"/>
        <w:tabs>
          <w:tab w:val="left" w:pos="3659"/>
        </w:tabs>
        <w:ind w:left="3659" w:right="495" w:hanging="3420"/>
        <w:jc w:val="center"/>
        <w:rPr>
          <w:b/>
          <w:spacing w:val="12"/>
          <w:sz w:val="20"/>
          <w:szCs w:val="20"/>
        </w:rPr>
      </w:pPr>
    </w:p>
    <w:p w14:paraId="226CE544" w14:textId="1D1193F1" w:rsidR="002F49E1" w:rsidRDefault="002F49E1" w:rsidP="002F49E1">
      <w:pPr>
        <w:pStyle w:val="BodyText"/>
        <w:tabs>
          <w:tab w:val="left" w:pos="3659"/>
        </w:tabs>
        <w:ind w:left="3659" w:right="495" w:hanging="3420"/>
      </w:pPr>
      <w:r w:rsidRPr="0003342E">
        <w:rPr>
          <w:b/>
          <w:spacing w:val="12"/>
        </w:rPr>
        <w:t xml:space="preserve">Restraint </w:t>
      </w:r>
      <w:r w:rsidRPr="0003342E">
        <w:rPr>
          <w:b/>
          <w:spacing w:val="13"/>
        </w:rPr>
        <w:t>Definition</w:t>
      </w:r>
      <w:r>
        <w:rPr>
          <w:b/>
          <w:color w:val="7030A0"/>
          <w:spacing w:val="13"/>
        </w:rPr>
        <w:t>:</w:t>
      </w:r>
      <w:r>
        <w:rPr>
          <w:b/>
          <w:color w:val="7030A0"/>
        </w:rPr>
        <w:tab/>
      </w:r>
      <w:r>
        <w:t>"Any</w:t>
      </w:r>
      <w:r>
        <w:rPr>
          <w:spacing w:val="-6"/>
        </w:rPr>
        <w:t xml:space="preserve"> </w:t>
      </w:r>
      <w:r>
        <w:t>manual</w:t>
      </w:r>
      <w:r>
        <w:rPr>
          <w:spacing w:val="-2"/>
        </w:rPr>
        <w:t xml:space="preserve"> </w:t>
      </w:r>
      <w:r>
        <w:t>method</w:t>
      </w:r>
      <w:r>
        <w:rPr>
          <w:spacing w:val="-2"/>
        </w:rPr>
        <w:t xml:space="preserve"> </w:t>
      </w:r>
      <w:r>
        <w:t>or</w:t>
      </w:r>
      <w:r>
        <w:rPr>
          <w:spacing w:val="-4"/>
        </w:rPr>
        <w:t xml:space="preserve"> </w:t>
      </w:r>
      <w:r>
        <w:t>physical</w:t>
      </w:r>
      <w:r>
        <w:rPr>
          <w:spacing w:val="-4"/>
        </w:rPr>
        <w:t xml:space="preserve"> </w:t>
      </w:r>
      <w:r>
        <w:t>or</w:t>
      </w:r>
      <w:r>
        <w:rPr>
          <w:spacing w:val="-2"/>
        </w:rPr>
        <w:t xml:space="preserve"> </w:t>
      </w:r>
      <w:r>
        <w:t>mechanical</w:t>
      </w:r>
      <w:r>
        <w:rPr>
          <w:spacing w:val="-4"/>
        </w:rPr>
        <w:t xml:space="preserve"> </w:t>
      </w:r>
      <w:r>
        <w:t>device,</w:t>
      </w:r>
      <w:r>
        <w:rPr>
          <w:spacing w:val="-1"/>
        </w:rPr>
        <w:t xml:space="preserve"> </w:t>
      </w:r>
      <w:r>
        <w:t>material</w:t>
      </w:r>
      <w:r>
        <w:rPr>
          <w:spacing w:val="-4"/>
        </w:rPr>
        <w:t xml:space="preserve"> </w:t>
      </w:r>
      <w:r>
        <w:t>or</w:t>
      </w:r>
      <w:r>
        <w:rPr>
          <w:spacing w:val="-4"/>
        </w:rPr>
        <w:t xml:space="preserve"> </w:t>
      </w:r>
      <w:r>
        <w:t>equipment</w:t>
      </w:r>
      <w:r>
        <w:rPr>
          <w:spacing w:val="-1"/>
        </w:rPr>
        <w:t xml:space="preserve"> </w:t>
      </w:r>
      <w:r>
        <w:t>attached</w:t>
      </w:r>
      <w:r>
        <w:rPr>
          <w:spacing w:val="-2"/>
        </w:rPr>
        <w:t xml:space="preserve"> </w:t>
      </w:r>
      <w:r>
        <w:t>or adjacent to the resident's body that he cannot remove easily which restricts freedom of movement or normal access to one's body."</w:t>
      </w:r>
    </w:p>
    <w:p w14:paraId="46A41D6C" w14:textId="77777777" w:rsidR="002F49E1" w:rsidRDefault="002F49E1" w:rsidP="002F49E1">
      <w:pPr>
        <w:pStyle w:val="BodyText"/>
      </w:pPr>
    </w:p>
    <w:p w14:paraId="21098929" w14:textId="77777777" w:rsidR="002F49E1" w:rsidRPr="0003342E" w:rsidRDefault="002F49E1" w:rsidP="002F49E1">
      <w:pPr>
        <w:pStyle w:val="BodyText"/>
        <w:ind w:left="19"/>
      </w:pPr>
      <w:r w:rsidRPr="0003342E">
        <w:t>The</w:t>
      </w:r>
      <w:r w:rsidRPr="0003342E">
        <w:rPr>
          <w:spacing w:val="-6"/>
        </w:rPr>
        <w:t xml:space="preserve"> </w:t>
      </w:r>
      <w:r w:rsidRPr="0003342E">
        <w:t>following</w:t>
      </w:r>
      <w:r w:rsidRPr="0003342E">
        <w:rPr>
          <w:spacing w:val="-5"/>
        </w:rPr>
        <w:t xml:space="preserve"> </w:t>
      </w:r>
      <w:r w:rsidRPr="0003342E">
        <w:t>information</w:t>
      </w:r>
      <w:r w:rsidRPr="0003342E">
        <w:rPr>
          <w:spacing w:val="-8"/>
        </w:rPr>
        <w:t xml:space="preserve"> </w:t>
      </w:r>
      <w:r w:rsidRPr="0003342E">
        <w:t>suggests</w:t>
      </w:r>
      <w:r w:rsidRPr="0003342E">
        <w:rPr>
          <w:spacing w:val="-6"/>
        </w:rPr>
        <w:t xml:space="preserve"> </w:t>
      </w:r>
      <w:r w:rsidRPr="0003342E">
        <w:t>ideas</w:t>
      </w:r>
      <w:r w:rsidRPr="0003342E">
        <w:rPr>
          <w:spacing w:val="-8"/>
        </w:rPr>
        <w:t xml:space="preserve"> </w:t>
      </w:r>
      <w:r w:rsidRPr="0003342E">
        <w:t>for</w:t>
      </w:r>
      <w:r w:rsidRPr="0003342E">
        <w:rPr>
          <w:spacing w:val="-7"/>
        </w:rPr>
        <w:t xml:space="preserve"> </w:t>
      </w:r>
      <w:r w:rsidRPr="0003342E">
        <w:t>reducing</w:t>
      </w:r>
      <w:r w:rsidRPr="0003342E">
        <w:rPr>
          <w:spacing w:val="-8"/>
        </w:rPr>
        <w:t xml:space="preserve"> </w:t>
      </w:r>
      <w:r w:rsidRPr="0003342E">
        <w:t>physical</w:t>
      </w:r>
      <w:r w:rsidRPr="0003342E">
        <w:rPr>
          <w:spacing w:val="-5"/>
        </w:rPr>
        <w:t xml:space="preserve"> </w:t>
      </w:r>
      <w:r w:rsidRPr="0003342E">
        <w:t>restraint</w:t>
      </w:r>
      <w:r w:rsidRPr="0003342E">
        <w:rPr>
          <w:spacing w:val="-6"/>
        </w:rPr>
        <w:t xml:space="preserve"> </w:t>
      </w:r>
      <w:r w:rsidRPr="0003342E">
        <w:rPr>
          <w:spacing w:val="-4"/>
        </w:rPr>
        <w:t>use.</w:t>
      </w:r>
    </w:p>
    <w:p w14:paraId="05DFA3F8" w14:textId="77777777" w:rsidR="002F49E1" w:rsidRPr="0003342E" w:rsidRDefault="002F49E1" w:rsidP="002F49E1">
      <w:pPr>
        <w:pStyle w:val="BodyText"/>
        <w:spacing w:before="3"/>
        <w:ind w:left="19" w:right="2"/>
      </w:pPr>
      <w:r w:rsidRPr="0003342E">
        <w:t>A</w:t>
      </w:r>
      <w:r w:rsidRPr="0003342E">
        <w:rPr>
          <w:spacing w:val="-5"/>
        </w:rPr>
        <w:t xml:space="preserve"> </w:t>
      </w:r>
      <w:r w:rsidRPr="0003342E">
        <w:t>carefully</w:t>
      </w:r>
      <w:r w:rsidRPr="0003342E">
        <w:rPr>
          <w:spacing w:val="-8"/>
        </w:rPr>
        <w:t xml:space="preserve"> </w:t>
      </w:r>
      <w:r w:rsidRPr="0003342E">
        <w:t>monitored</w:t>
      </w:r>
      <w:r w:rsidRPr="0003342E">
        <w:rPr>
          <w:spacing w:val="-5"/>
        </w:rPr>
        <w:t xml:space="preserve"> </w:t>
      </w:r>
      <w:r w:rsidRPr="0003342E">
        <w:t>use</w:t>
      </w:r>
      <w:r w:rsidRPr="0003342E">
        <w:rPr>
          <w:spacing w:val="-5"/>
        </w:rPr>
        <w:t xml:space="preserve"> </w:t>
      </w:r>
      <w:r w:rsidRPr="0003342E">
        <w:t>of</w:t>
      </w:r>
      <w:r w:rsidRPr="0003342E">
        <w:rPr>
          <w:spacing w:val="-5"/>
        </w:rPr>
        <w:t xml:space="preserve"> </w:t>
      </w:r>
      <w:r w:rsidRPr="0003342E">
        <w:t>the</w:t>
      </w:r>
      <w:r w:rsidRPr="0003342E">
        <w:rPr>
          <w:spacing w:val="-8"/>
        </w:rPr>
        <w:t xml:space="preserve"> </w:t>
      </w:r>
      <w:r w:rsidRPr="0003342E">
        <w:t>alternatives</w:t>
      </w:r>
      <w:r w:rsidRPr="0003342E">
        <w:rPr>
          <w:spacing w:val="-3"/>
        </w:rPr>
        <w:t xml:space="preserve"> </w:t>
      </w:r>
      <w:r w:rsidRPr="0003342E">
        <w:t>with</w:t>
      </w:r>
      <w:r w:rsidRPr="0003342E">
        <w:rPr>
          <w:spacing w:val="-5"/>
        </w:rPr>
        <w:t xml:space="preserve"> </w:t>
      </w:r>
      <w:r w:rsidRPr="0003342E">
        <w:t>frequent</w:t>
      </w:r>
      <w:r w:rsidRPr="0003342E">
        <w:rPr>
          <w:spacing w:val="-5"/>
        </w:rPr>
        <w:t xml:space="preserve"> </w:t>
      </w:r>
      <w:r w:rsidRPr="0003342E">
        <w:t>reassessment</w:t>
      </w:r>
      <w:r w:rsidRPr="0003342E">
        <w:rPr>
          <w:spacing w:val="-6"/>
        </w:rPr>
        <w:t xml:space="preserve"> </w:t>
      </w:r>
      <w:r w:rsidRPr="0003342E">
        <w:t>is</w:t>
      </w:r>
      <w:r w:rsidRPr="0003342E">
        <w:rPr>
          <w:spacing w:val="-6"/>
        </w:rPr>
        <w:t xml:space="preserve"> </w:t>
      </w:r>
      <w:r w:rsidRPr="0003342E">
        <w:rPr>
          <w:spacing w:val="-2"/>
        </w:rPr>
        <w:t>suggested.</w:t>
      </w:r>
    </w:p>
    <w:p w14:paraId="6FA20BCD" w14:textId="77777777" w:rsidR="002F49E1" w:rsidRDefault="002F49E1" w:rsidP="002F49E1">
      <w:pPr>
        <w:pStyle w:val="BodyText"/>
        <w:spacing w:before="135"/>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6"/>
        <w:gridCol w:w="6300"/>
        <w:gridCol w:w="6310"/>
      </w:tblGrid>
      <w:tr w:rsidR="002F49E1" w14:paraId="288A8B3A" w14:textId="77777777" w:rsidTr="00B07B89">
        <w:trPr>
          <w:trHeight w:val="1691"/>
        </w:trPr>
        <w:tc>
          <w:tcPr>
            <w:tcW w:w="2366" w:type="dxa"/>
          </w:tcPr>
          <w:p w14:paraId="36ABA5D8" w14:textId="77777777" w:rsidR="002F49E1" w:rsidRDefault="002F49E1" w:rsidP="00B07B89">
            <w:pPr>
              <w:pStyle w:val="TableParagraph"/>
              <w:spacing w:before="110"/>
              <w:ind w:left="115"/>
              <w:rPr>
                <w:b/>
                <w:sz w:val="20"/>
              </w:rPr>
            </w:pPr>
            <w:r w:rsidRPr="0003342E">
              <w:rPr>
                <w:b/>
                <w:spacing w:val="12"/>
                <w:sz w:val="20"/>
              </w:rPr>
              <w:t>General</w:t>
            </w:r>
            <w:r w:rsidRPr="0003342E">
              <w:rPr>
                <w:b/>
                <w:spacing w:val="25"/>
                <w:sz w:val="20"/>
              </w:rPr>
              <w:t xml:space="preserve"> </w:t>
            </w:r>
            <w:r w:rsidRPr="0003342E">
              <w:rPr>
                <w:b/>
                <w:spacing w:val="12"/>
                <w:sz w:val="20"/>
              </w:rPr>
              <w:t>Principles</w:t>
            </w:r>
          </w:p>
        </w:tc>
        <w:tc>
          <w:tcPr>
            <w:tcW w:w="6300" w:type="dxa"/>
          </w:tcPr>
          <w:p w14:paraId="7206185F" w14:textId="77777777" w:rsidR="002F49E1" w:rsidRDefault="002F49E1" w:rsidP="00B07B89">
            <w:pPr>
              <w:pStyle w:val="TableParagraph"/>
              <w:spacing w:before="114"/>
              <w:ind w:left="177"/>
              <w:rPr>
                <w:sz w:val="20"/>
              </w:rPr>
            </w:pPr>
            <w:r>
              <w:rPr>
                <w:rFonts w:ascii="Webdings" w:hAnsi="Webdings"/>
                <w:sz w:val="20"/>
              </w:rPr>
              <w:t></w:t>
            </w:r>
            <w:r>
              <w:rPr>
                <w:rFonts w:ascii="Times New Roman" w:hAnsi="Times New Roman"/>
                <w:spacing w:val="77"/>
                <w:w w:val="150"/>
                <w:sz w:val="20"/>
              </w:rPr>
              <w:t xml:space="preserve"> </w:t>
            </w:r>
            <w:r>
              <w:rPr>
                <w:sz w:val="20"/>
              </w:rPr>
              <w:t>Play</w:t>
            </w:r>
            <w:r>
              <w:rPr>
                <w:spacing w:val="-7"/>
                <w:sz w:val="20"/>
              </w:rPr>
              <w:t xml:space="preserve"> </w:t>
            </w:r>
            <w:r>
              <w:rPr>
                <w:sz w:val="20"/>
              </w:rPr>
              <w:t>to</w:t>
            </w:r>
            <w:r>
              <w:rPr>
                <w:spacing w:val="-4"/>
                <w:sz w:val="20"/>
              </w:rPr>
              <w:t xml:space="preserve"> </w:t>
            </w:r>
            <w:r>
              <w:rPr>
                <w:sz w:val="20"/>
              </w:rPr>
              <w:t>the</w:t>
            </w:r>
            <w:r>
              <w:rPr>
                <w:spacing w:val="-4"/>
                <w:sz w:val="20"/>
              </w:rPr>
              <w:t xml:space="preserve"> </w:t>
            </w:r>
            <w:r>
              <w:rPr>
                <w:sz w:val="20"/>
              </w:rPr>
              <w:t>resident's</w:t>
            </w:r>
            <w:r>
              <w:rPr>
                <w:spacing w:val="-2"/>
                <w:sz w:val="20"/>
              </w:rPr>
              <w:t xml:space="preserve"> strengths.</w:t>
            </w:r>
          </w:p>
          <w:p w14:paraId="6EE1EA99" w14:textId="77777777" w:rsidR="002F49E1" w:rsidRDefault="002F49E1" w:rsidP="00B07B89">
            <w:pPr>
              <w:pStyle w:val="TableParagraph"/>
              <w:spacing w:before="18" w:line="242" w:lineRule="auto"/>
              <w:ind w:left="537" w:right="76" w:hanging="360"/>
              <w:rPr>
                <w:sz w:val="20"/>
              </w:rPr>
            </w:pPr>
            <w:r>
              <w:rPr>
                <w:rFonts w:ascii="Webdings" w:hAnsi="Webdings"/>
                <w:sz w:val="20"/>
              </w:rPr>
              <w:t></w:t>
            </w:r>
            <w:r>
              <w:rPr>
                <w:rFonts w:ascii="Times New Roman" w:hAnsi="Times New Roman"/>
                <w:spacing w:val="80"/>
                <w:sz w:val="20"/>
              </w:rPr>
              <w:t xml:space="preserve"> </w:t>
            </w:r>
            <w:r>
              <w:rPr>
                <w:sz w:val="20"/>
              </w:rPr>
              <w:t>"Apply</w:t>
            </w:r>
            <w:r>
              <w:rPr>
                <w:spacing w:val="-7"/>
                <w:sz w:val="20"/>
              </w:rPr>
              <w:t xml:space="preserve"> </w:t>
            </w:r>
            <w:r>
              <w:rPr>
                <w:sz w:val="20"/>
              </w:rPr>
              <w:t>the</w:t>
            </w:r>
            <w:r>
              <w:rPr>
                <w:spacing w:val="-2"/>
                <w:sz w:val="20"/>
              </w:rPr>
              <w:t xml:space="preserve"> </w:t>
            </w:r>
            <w:r>
              <w:rPr>
                <w:sz w:val="20"/>
              </w:rPr>
              <w:t>5</w:t>
            </w:r>
            <w:r>
              <w:rPr>
                <w:spacing w:val="-4"/>
                <w:sz w:val="20"/>
              </w:rPr>
              <w:t xml:space="preserve"> </w:t>
            </w:r>
            <w:r>
              <w:rPr>
                <w:sz w:val="20"/>
              </w:rPr>
              <w:t>Magic</w:t>
            </w:r>
            <w:r>
              <w:rPr>
                <w:spacing w:val="-3"/>
                <w:sz w:val="20"/>
              </w:rPr>
              <w:t xml:space="preserve"> </w:t>
            </w:r>
            <w:r>
              <w:rPr>
                <w:sz w:val="20"/>
              </w:rPr>
              <w:t>Tools</w:t>
            </w:r>
            <w:r>
              <w:rPr>
                <w:spacing w:val="-3"/>
                <w:sz w:val="20"/>
              </w:rPr>
              <w:t xml:space="preserve"> </w:t>
            </w:r>
            <w:r>
              <w:rPr>
                <w:sz w:val="20"/>
              </w:rPr>
              <w:t>(Knowing</w:t>
            </w:r>
            <w:r>
              <w:rPr>
                <w:spacing w:val="-2"/>
                <w:sz w:val="20"/>
              </w:rPr>
              <w:t xml:space="preserve"> </w:t>
            </w:r>
            <w:r>
              <w:rPr>
                <w:sz w:val="20"/>
              </w:rPr>
              <w:t>what</w:t>
            </w:r>
            <w:r>
              <w:rPr>
                <w:spacing w:val="-4"/>
                <w:sz w:val="20"/>
              </w:rPr>
              <w:t xml:space="preserve"> </w:t>
            </w:r>
            <w:r>
              <w:rPr>
                <w:sz w:val="20"/>
              </w:rPr>
              <w:t>the</w:t>
            </w:r>
            <w:r>
              <w:rPr>
                <w:spacing w:val="-4"/>
                <w:sz w:val="20"/>
              </w:rPr>
              <w:t xml:space="preserve"> </w:t>
            </w:r>
            <w:r>
              <w:rPr>
                <w:sz w:val="20"/>
              </w:rPr>
              <w:t>resident</w:t>
            </w:r>
            <w:r>
              <w:rPr>
                <w:spacing w:val="-4"/>
                <w:sz w:val="20"/>
              </w:rPr>
              <w:t xml:space="preserve"> </w:t>
            </w:r>
            <w:r>
              <w:rPr>
                <w:sz w:val="20"/>
              </w:rPr>
              <w:t>likes</w:t>
            </w:r>
            <w:r>
              <w:rPr>
                <w:spacing w:val="-3"/>
                <w:sz w:val="20"/>
              </w:rPr>
              <w:t xml:space="preserve"> </w:t>
            </w:r>
            <w:r>
              <w:rPr>
                <w:sz w:val="20"/>
              </w:rPr>
              <w:t>to See, Smell, Touch, Taste, Hear)."</w:t>
            </w:r>
          </w:p>
          <w:p w14:paraId="6BF1D39C" w14:textId="77777777" w:rsidR="002F49E1" w:rsidRDefault="002F49E1" w:rsidP="00B07B89">
            <w:pPr>
              <w:pStyle w:val="TableParagraph"/>
              <w:spacing w:before="17"/>
              <w:ind w:left="177"/>
              <w:rPr>
                <w:sz w:val="20"/>
              </w:rPr>
            </w:pPr>
            <w:r>
              <w:rPr>
                <w:rFonts w:ascii="Webdings" w:hAnsi="Webdings"/>
                <w:sz w:val="20"/>
              </w:rPr>
              <w:t></w:t>
            </w:r>
            <w:r>
              <w:rPr>
                <w:rFonts w:ascii="Times New Roman" w:hAnsi="Times New Roman"/>
                <w:spacing w:val="75"/>
                <w:w w:val="150"/>
                <w:sz w:val="20"/>
              </w:rPr>
              <w:t xml:space="preserve"> </w:t>
            </w:r>
            <w:r>
              <w:rPr>
                <w:sz w:val="20"/>
              </w:rPr>
              <w:t>Be</w:t>
            </w:r>
            <w:r>
              <w:rPr>
                <w:spacing w:val="-4"/>
                <w:sz w:val="20"/>
              </w:rPr>
              <w:t xml:space="preserve"> </w:t>
            </w:r>
            <w:r>
              <w:rPr>
                <w:sz w:val="20"/>
              </w:rPr>
              <w:t>calm</w:t>
            </w:r>
            <w:r>
              <w:rPr>
                <w:spacing w:val="1"/>
                <w:sz w:val="20"/>
              </w:rPr>
              <w:t xml:space="preserve"> </w:t>
            </w:r>
            <w:r>
              <w:rPr>
                <w:sz w:val="20"/>
              </w:rPr>
              <w:t>and</w:t>
            </w:r>
            <w:r>
              <w:rPr>
                <w:spacing w:val="-4"/>
                <w:sz w:val="20"/>
              </w:rPr>
              <w:t xml:space="preserve"> </w:t>
            </w:r>
            <w:r>
              <w:rPr>
                <w:sz w:val="20"/>
              </w:rPr>
              <w:t>self-</w:t>
            </w:r>
            <w:r>
              <w:rPr>
                <w:spacing w:val="-2"/>
                <w:sz w:val="20"/>
              </w:rPr>
              <w:t>assured.</w:t>
            </w:r>
          </w:p>
          <w:p w14:paraId="374FF465" w14:textId="77777777" w:rsidR="002F49E1" w:rsidRDefault="002F49E1" w:rsidP="00B07B89">
            <w:pPr>
              <w:pStyle w:val="TableParagraph"/>
              <w:spacing w:before="22"/>
              <w:ind w:left="177"/>
              <w:rPr>
                <w:sz w:val="20"/>
              </w:rPr>
            </w:pPr>
            <w:r>
              <w:rPr>
                <w:rFonts w:ascii="Webdings" w:hAnsi="Webdings"/>
                <w:sz w:val="20"/>
              </w:rPr>
              <w:t></w:t>
            </w:r>
            <w:r>
              <w:rPr>
                <w:rFonts w:ascii="Times New Roman" w:hAnsi="Times New Roman"/>
                <w:spacing w:val="75"/>
                <w:w w:val="150"/>
                <w:sz w:val="20"/>
              </w:rPr>
              <w:t xml:space="preserve"> </w:t>
            </w:r>
            <w:r>
              <w:rPr>
                <w:sz w:val="20"/>
              </w:rPr>
              <w:t>"Use</w:t>
            </w:r>
            <w:r>
              <w:rPr>
                <w:spacing w:val="-4"/>
                <w:sz w:val="20"/>
              </w:rPr>
              <w:t xml:space="preserve"> </w:t>
            </w:r>
            <w:r>
              <w:rPr>
                <w:sz w:val="20"/>
              </w:rPr>
              <w:t>pets,</w:t>
            </w:r>
            <w:r>
              <w:rPr>
                <w:spacing w:val="-5"/>
                <w:sz w:val="20"/>
              </w:rPr>
              <w:t xml:space="preserve"> </w:t>
            </w:r>
            <w:r>
              <w:rPr>
                <w:sz w:val="20"/>
              </w:rPr>
              <w:t>children</w:t>
            </w:r>
            <w:r>
              <w:rPr>
                <w:spacing w:val="-4"/>
                <w:sz w:val="20"/>
              </w:rPr>
              <w:t xml:space="preserve"> </w:t>
            </w:r>
            <w:r>
              <w:rPr>
                <w:sz w:val="20"/>
              </w:rPr>
              <w:t>and</w:t>
            </w:r>
            <w:r>
              <w:rPr>
                <w:spacing w:val="-2"/>
                <w:sz w:val="20"/>
              </w:rPr>
              <w:t xml:space="preserve"> volunteers."</w:t>
            </w:r>
          </w:p>
          <w:p w14:paraId="115F8FC0" w14:textId="77777777" w:rsidR="002F49E1" w:rsidRDefault="002F49E1" w:rsidP="00B07B89">
            <w:pPr>
              <w:pStyle w:val="TableParagraph"/>
              <w:spacing w:before="18"/>
              <w:ind w:left="177"/>
              <w:rPr>
                <w:sz w:val="20"/>
              </w:rPr>
            </w:pPr>
            <w:r>
              <w:rPr>
                <w:rFonts w:ascii="Webdings" w:hAnsi="Webdings"/>
                <w:sz w:val="20"/>
              </w:rPr>
              <w:t></w:t>
            </w:r>
            <w:r>
              <w:rPr>
                <w:rFonts w:ascii="Times New Roman" w:hAnsi="Times New Roman"/>
                <w:spacing w:val="72"/>
                <w:w w:val="150"/>
                <w:sz w:val="20"/>
              </w:rPr>
              <w:t xml:space="preserve"> </w:t>
            </w:r>
            <w:r>
              <w:rPr>
                <w:sz w:val="20"/>
              </w:rPr>
              <w:t>Distraction</w:t>
            </w:r>
            <w:r>
              <w:rPr>
                <w:spacing w:val="-6"/>
                <w:sz w:val="20"/>
              </w:rPr>
              <w:t xml:space="preserve"> </w:t>
            </w:r>
            <w:r>
              <w:rPr>
                <w:sz w:val="20"/>
              </w:rPr>
              <w:t>based</w:t>
            </w:r>
            <w:r>
              <w:rPr>
                <w:spacing w:val="-5"/>
                <w:sz w:val="20"/>
              </w:rPr>
              <w:t xml:space="preserve"> </w:t>
            </w:r>
            <w:r>
              <w:rPr>
                <w:sz w:val="20"/>
              </w:rPr>
              <w:t>upon</w:t>
            </w:r>
            <w:r>
              <w:rPr>
                <w:spacing w:val="-3"/>
                <w:sz w:val="20"/>
              </w:rPr>
              <w:t xml:space="preserve"> </w:t>
            </w:r>
            <w:r>
              <w:rPr>
                <w:sz w:val="20"/>
              </w:rPr>
              <w:t>their</w:t>
            </w:r>
            <w:r>
              <w:rPr>
                <w:spacing w:val="-5"/>
                <w:sz w:val="20"/>
              </w:rPr>
              <w:t xml:space="preserve"> </w:t>
            </w:r>
            <w:r>
              <w:rPr>
                <w:spacing w:val="-2"/>
                <w:sz w:val="20"/>
              </w:rPr>
              <w:t>work/career.</w:t>
            </w:r>
          </w:p>
        </w:tc>
        <w:tc>
          <w:tcPr>
            <w:tcW w:w="6310" w:type="dxa"/>
          </w:tcPr>
          <w:p w14:paraId="1A1A700D" w14:textId="77777777" w:rsidR="002F49E1" w:rsidRDefault="002F49E1" w:rsidP="00B07B89">
            <w:pPr>
              <w:pStyle w:val="TableParagraph"/>
              <w:spacing w:before="114"/>
              <w:ind w:left="269"/>
              <w:rPr>
                <w:sz w:val="20"/>
              </w:rPr>
            </w:pPr>
            <w:r>
              <w:rPr>
                <w:rFonts w:ascii="Webdings" w:hAnsi="Webdings"/>
                <w:sz w:val="20"/>
              </w:rPr>
              <w:t></w:t>
            </w:r>
            <w:r>
              <w:rPr>
                <w:rFonts w:ascii="Times New Roman" w:hAnsi="Times New Roman"/>
                <w:spacing w:val="77"/>
                <w:w w:val="150"/>
                <w:sz w:val="20"/>
              </w:rPr>
              <w:t xml:space="preserve"> </w:t>
            </w:r>
            <w:r>
              <w:rPr>
                <w:sz w:val="20"/>
              </w:rPr>
              <w:t>Provide</w:t>
            </w:r>
            <w:r>
              <w:rPr>
                <w:spacing w:val="-4"/>
                <w:sz w:val="20"/>
              </w:rPr>
              <w:t xml:space="preserve"> </w:t>
            </w:r>
            <w:r>
              <w:rPr>
                <w:sz w:val="20"/>
              </w:rPr>
              <w:t>for</w:t>
            </w:r>
            <w:r>
              <w:rPr>
                <w:spacing w:val="-3"/>
                <w:sz w:val="20"/>
              </w:rPr>
              <w:t xml:space="preserve"> </w:t>
            </w:r>
            <w:r>
              <w:rPr>
                <w:sz w:val="20"/>
              </w:rPr>
              <w:t>a</w:t>
            </w:r>
            <w:r>
              <w:rPr>
                <w:spacing w:val="-3"/>
                <w:sz w:val="20"/>
              </w:rPr>
              <w:t xml:space="preserve"> </w:t>
            </w:r>
            <w:r>
              <w:rPr>
                <w:sz w:val="20"/>
              </w:rPr>
              <w:t>sense</w:t>
            </w:r>
            <w:r>
              <w:rPr>
                <w:spacing w:val="-2"/>
                <w:sz w:val="20"/>
              </w:rPr>
              <w:t xml:space="preserve"> </w:t>
            </w:r>
            <w:r>
              <w:rPr>
                <w:sz w:val="20"/>
              </w:rPr>
              <w:t>of</w:t>
            </w:r>
            <w:r>
              <w:rPr>
                <w:spacing w:val="-2"/>
                <w:sz w:val="20"/>
              </w:rPr>
              <w:t xml:space="preserve"> security.</w:t>
            </w:r>
          </w:p>
          <w:p w14:paraId="03495827" w14:textId="77777777" w:rsidR="002F49E1" w:rsidRDefault="002F49E1" w:rsidP="00B07B89">
            <w:pPr>
              <w:pStyle w:val="TableParagraph"/>
              <w:ind w:left="269"/>
              <w:rPr>
                <w:sz w:val="20"/>
              </w:rPr>
            </w:pPr>
            <w:r>
              <w:rPr>
                <w:rFonts w:ascii="Webdings" w:hAnsi="Webdings"/>
                <w:sz w:val="20"/>
              </w:rPr>
              <w:t></w:t>
            </w:r>
            <w:r>
              <w:rPr>
                <w:rFonts w:ascii="Times New Roman" w:hAnsi="Times New Roman"/>
                <w:spacing w:val="72"/>
                <w:w w:val="150"/>
                <w:sz w:val="20"/>
              </w:rPr>
              <w:t xml:space="preserve"> </w:t>
            </w:r>
            <w:r>
              <w:rPr>
                <w:sz w:val="20"/>
              </w:rPr>
              <w:t>Know</w:t>
            </w:r>
            <w:r>
              <w:rPr>
                <w:spacing w:val="-5"/>
                <w:sz w:val="20"/>
              </w:rPr>
              <w:t xml:space="preserve"> </w:t>
            </w:r>
            <w:r>
              <w:rPr>
                <w:sz w:val="20"/>
              </w:rPr>
              <w:t>the</w:t>
            </w:r>
            <w:r>
              <w:rPr>
                <w:spacing w:val="-3"/>
                <w:sz w:val="20"/>
              </w:rPr>
              <w:t xml:space="preserve"> </w:t>
            </w:r>
            <w:r>
              <w:rPr>
                <w:sz w:val="20"/>
              </w:rPr>
              <w:t>resident's</w:t>
            </w:r>
            <w:r>
              <w:rPr>
                <w:spacing w:val="-5"/>
                <w:sz w:val="20"/>
              </w:rPr>
              <w:t xml:space="preserve"> </w:t>
            </w:r>
            <w:r>
              <w:rPr>
                <w:spacing w:val="-2"/>
                <w:sz w:val="20"/>
              </w:rPr>
              <w:t>agenda.</w:t>
            </w:r>
          </w:p>
          <w:p w14:paraId="2FC770D7" w14:textId="77777777" w:rsidR="002F49E1" w:rsidRDefault="002F49E1" w:rsidP="00B07B89">
            <w:pPr>
              <w:pStyle w:val="TableParagraph"/>
              <w:spacing w:before="22"/>
              <w:ind w:left="269"/>
              <w:rPr>
                <w:sz w:val="20"/>
              </w:rPr>
            </w:pPr>
            <w:r>
              <w:rPr>
                <w:rFonts w:ascii="Webdings" w:hAnsi="Webdings"/>
                <w:sz w:val="20"/>
              </w:rPr>
              <w:t></w:t>
            </w:r>
            <w:r>
              <w:rPr>
                <w:rFonts w:ascii="Times New Roman" w:hAnsi="Times New Roman"/>
                <w:spacing w:val="74"/>
                <w:w w:val="150"/>
                <w:sz w:val="20"/>
              </w:rPr>
              <w:t xml:space="preserve"> </w:t>
            </w:r>
            <w:r>
              <w:rPr>
                <w:sz w:val="20"/>
              </w:rPr>
              <w:t>Encourage</w:t>
            </w:r>
            <w:r>
              <w:rPr>
                <w:spacing w:val="-5"/>
                <w:sz w:val="20"/>
              </w:rPr>
              <w:t xml:space="preserve"> </w:t>
            </w:r>
            <w:r>
              <w:rPr>
                <w:spacing w:val="-2"/>
                <w:sz w:val="20"/>
              </w:rPr>
              <w:t>Independence.</w:t>
            </w:r>
          </w:p>
          <w:p w14:paraId="1140A314" w14:textId="77777777" w:rsidR="002F49E1" w:rsidRDefault="002F49E1" w:rsidP="00B07B89">
            <w:pPr>
              <w:pStyle w:val="TableParagraph"/>
              <w:ind w:left="269"/>
              <w:rPr>
                <w:sz w:val="20"/>
              </w:rPr>
            </w:pPr>
            <w:r>
              <w:rPr>
                <w:rFonts w:ascii="Webdings" w:hAnsi="Webdings"/>
                <w:sz w:val="20"/>
              </w:rPr>
              <w:t></w:t>
            </w:r>
            <w:r>
              <w:rPr>
                <w:rFonts w:ascii="Times New Roman" w:hAnsi="Times New Roman"/>
                <w:spacing w:val="78"/>
                <w:w w:val="150"/>
                <w:sz w:val="20"/>
              </w:rPr>
              <w:t xml:space="preserve"> </w:t>
            </w:r>
            <w:r>
              <w:rPr>
                <w:sz w:val="20"/>
              </w:rPr>
              <w:t>Involve</w:t>
            </w:r>
            <w:r>
              <w:rPr>
                <w:spacing w:val="-4"/>
                <w:sz w:val="20"/>
              </w:rPr>
              <w:t xml:space="preserve"> </w:t>
            </w:r>
            <w:r>
              <w:rPr>
                <w:sz w:val="20"/>
              </w:rPr>
              <w:t>the</w:t>
            </w:r>
            <w:r>
              <w:rPr>
                <w:spacing w:val="-3"/>
                <w:sz w:val="20"/>
              </w:rPr>
              <w:t xml:space="preserve"> </w:t>
            </w:r>
            <w:r>
              <w:rPr>
                <w:sz w:val="20"/>
              </w:rPr>
              <w:t>family</w:t>
            </w:r>
            <w:r>
              <w:rPr>
                <w:spacing w:val="-6"/>
                <w:sz w:val="20"/>
              </w:rPr>
              <w:t xml:space="preserve"> </w:t>
            </w:r>
            <w:r>
              <w:rPr>
                <w:sz w:val="20"/>
              </w:rPr>
              <w:t>-</w:t>
            </w:r>
            <w:r>
              <w:rPr>
                <w:spacing w:val="-3"/>
                <w:sz w:val="20"/>
              </w:rPr>
              <w:t xml:space="preserve"> </w:t>
            </w:r>
            <w:r>
              <w:rPr>
                <w:sz w:val="20"/>
              </w:rPr>
              <w:t>give</w:t>
            </w:r>
            <w:r>
              <w:rPr>
                <w:spacing w:val="-3"/>
                <w:sz w:val="20"/>
              </w:rPr>
              <w:t xml:space="preserve"> </w:t>
            </w:r>
            <w:r>
              <w:rPr>
                <w:sz w:val="20"/>
              </w:rPr>
              <w:t>them</w:t>
            </w:r>
            <w:r>
              <w:rPr>
                <w:spacing w:val="2"/>
                <w:sz w:val="20"/>
              </w:rPr>
              <w:t xml:space="preserve"> </w:t>
            </w:r>
            <w:r>
              <w:rPr>
                <w:sz w:val="20"/>
              </w:rPr>
              <w:t>a</w:t>
            </w:r>
            <w:r>
              <w:rPr>
                <w:spacing w:val="-4"/>
                <w:sz w:val="20"/>
              </w:rPr>
              <w:t xml:space="preserve"> task.</w:t>
            </w:r>
          </w:p>
          <w:p w14:paraId="77BCFEDE" w14:textId="77777777" w:rsidR="002F49E1" w:rsidRDefault="002F49E1" w:rsidP="00B07B89">
            <w:pPr>
              <w:pStyle w:val="TableParagraph"/>
              <w:spacing w:before="17"/>
              <w:ind w:left="269"/>
              <w:rPr>
                <w:sz w:val="20"/>
              </w:rPr>
            </w:pPr>
            <w:r>
              <w:rPr>
                <w:rFonts w:ascii="Webdings" w:hAnsi="Webdings"/>
                <w:sz w:val="20"/>
              </w:rPr>
              <w:t></w:t>
            </w:r>
            <w:r>
              <w:rPr>
                <w:rFonts w:ascii="Times New Roman" w:hAnsi="Times New Roman"/>
                <w:spacing w:val="27"/>
                <w:sz w:val="20"/>
              </w:rPr>
              <w:t xml:space="preserve">  </w:t>
            </w:r>
            <w:r>
              <w:rPr>
                <w:sz w:val="20"/>
              </w:rPr>
              <w:t xml:space="preserve">Offer </w:t>
            </w:r>
            <w:r>
              <w:rPr>
                <w:spacing w:val="-2"/>
                <w:sz w:val="20"/>
              </w:rPr>
              <w:t>choices.</w:t>
            </w:r>
          </w:p>
        </w:tc>
      </w:tr>
    </w:tbl>
    <w:p w14:paraId="660BFE38" w14:textId="77777777" w:rsidR="002F49E1" w:rsidRDefault="002F49E1" w:rsidP="002F49E1">
      <w:pPr>
        <w:pStyle w:val="BodyText"/>
        <w:rPr>
          <w:sz w:val="20"/>
        </w:rPr>
      </w:pPr>
    </w:p>
    <w:p w14:paraId="7524957D" w14:textId="77777777" w:rsidR="002F49E1" w:rsidRDefault="002F49E1" w:rsidP="002F49E1">
      <w:pPr>
        <w:pStyle w:val="BodyText"/>
        <w:spacing w:before="49"/>
        <w:rPr>
          <w:sz w:val="20"/>
        </w:rPr>
      </w:pP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4"/>
        <w:gridCol w:w="6360"/>
        <w:gridCol w:w="6360"/>
      </w:tblGrid>
      <w:tr w:rsidR="002F49E1" w14:paraId="7E8F5BE1" w14:textId="77777777" w:rsidTr="00B07B89">
        <w:trPr>
          <w:trHeight w:val="789"/>
        </w:trPr>
        <w:tc>
          <w:tcPr>
            <w:tcW w:w="2184" w:type="dxa"/>
            <w:shd w:val="clear" w:color="auto" w:fill="1F497D"/>
          </w:tcPr>
          <w:p w14:paraId="1787D2E0" w14:textId="77777777" w:rsidR="002F49E1" w:rsidRDefault="002F49E1" w:rsidP="0091009C">
            <w:pPr>
              <w:pStyle w:val="TableParagraph"/>
              <w:spacing w:before="218"/>
              <w:ind w:left="71"/>
              <w:jc w:val="center"/>
              <w:rPr>
                <w:b/>
                <w:sz w:val="20"/>
              </w:rPr>
            </w:pPr>
            <w:r>
              <w:rPr>
                <w:b/>
                <w:color w:val="FFFFFF"/>
                <w:spacing w:val="12"/>
                <w:sz w:val="20"/>
              </w:rPr>
              <w:t>Behavior/Medical Condition</w:t>
            </w:r>
          </w:p>
        </w:tc>
        <w:tc>
          <w:tcPr>
            <w:tcW w:w="6360" w:type="dxa"/>
            <w:shd w:val="clear" w:color="auto" w:fill="1F497D"/>
          </w:tcPr>
          <w:p w14:paraId="50B19598" w14:textId="77777777" w:rsidR="002F49E1" w:rsidRDefault="002F49E1" w:rsidP="0091009C">
            <w:pPr>
              <w:pStyle w:val="TableParagraph"/>
              <w:spacing w:before="103"/>
              <w:ind w:left="0"/>
              <w:jc w:val="center"/>
              <w:rPr>
                <w:sz w:val="20"/>
              </w:rPr>
            </w:pPr>
          </w:p>
          <w:p w14:paraId="47C4C73A" w14:textId="77777777" w:rsidR="002F49E1" w:rsidRDefault="002F49E1" w:rsidP="0091009C">
            <w:pPr>
              <w:pStyle w:val="TableParagraph"/>
              <w:spacing w:before="0"/>
              <w:ind w:left="71"/>
              <w:jc w:val="center"/>
              <w:rPr>
                <w:b/>
                <w:sz w:val="20"/>
              </w:rPr>
            </w:pPr>
            <w:r>
              <w:rPr>
                <w:b/>
                <w:color w:val="FFFFFF"/>
                <w:spacing w:val="13"/>
                <w:sz w:val="20"/>
              </w:rPr>
              <w:t>Therapeutic</w:t>
            </w:r>
            <w:r>
              <w:rPr>
                <w:b/>
                <w:color w:val="FFFFFF"/>
                <w:spacing w:val="21"/>
                <w:sz w:val="20"/>
              </w:rPr>
              <w:t xml:space="preserve"> </w:t>
            </w:r>
            <w:r>
              <w:rPr>
                <w:b/>
                <w:color w:val="FFFFFF"/>
                <w:spacing w:val="11"/>
                <w:sz w:val="20"/>
              </w:rPr>
              <w:t>Intervention</w:t>
            </w:r>
          </w:p>
        </w:tc>
        <w:tc>
          <w:tcPr>
            <w:tcW w:w="6360" w:type="dxa"/>
            <w:shd w:val="clear" w:color="auto" w:fill="1F497D"/>
          </w:tcPr>
          <w:p w14:paraId="631BE232" w14:textId="77777777" w:rsidR="002F49E1" w:rsidRDefault="002F49E1" w:rsidP="0091009C">
            <w:pPr>
              <w:pStyle w:val="TableParagraph"/>
              <w:spacing w:before="103"/>
              <w:ind w:left="0"/>
              <w:jc w:val="center"/>
              <w:rPr>
                <w:sz w:val="20"/>
              </w:rPr>
            </w:pPr>
          </w:p>
          <w:p w14:paraId="3FC1881B" w14:textId="77777777" w:rsidR="002F49E1" w:rsidRDefault="002F49E1" w:rsidP="0091009C">
            <w:pPr>
              <w:pStyle w:val="TableParagraph"/>
              <w:spacing w:before="0"/>
              <w:ind w:left="71"/>
              <w:jc w:val="center"/>
              <w:rPr>
                <w:b/>
                <w:sz w:val="20"/>
              </w:rPr>
            </w:pPr>
            <w:r>
              <w:rPr>
                <w:b/>
                <w:color w:val="FFFFFF"/>
                <w:spacing w:val="13"/>
                <w:sz w:val="20"/>
              </w:rPr>
              <w:t>Environmental</w:t>
            </w:r>
            <w:r>
              <w:rPr>
                <w:b/>
                <w:color w:val="FFFFFF"/>
                <w:spacing w:val="23"/>
                <w:sz w:val="20"/>
              </w:rPr>
              <w:t xml:space="preserve"> </w:t>
            </w:r>
            <w:r>
              <w:rPr>
                <w:b/>
                <w:color w:val="FFFFFF"/>
                <w:sz w:val="20"/>
              </w:rPr>
              <w:t>&amp;</w:t>
            </w:r>
            <w:r>
              <w:rPr>
                <w:b/>
                <w:color w:val="FFFFFF"/>
                <w:spacing w:val="25"/>
                <w:sz w:val="20"/>
              </w:rPr>
              <w:t xml:space="preserve"> </w:t>
            </w:r>
            <w:r>
              <w:rPr>
                <w:b/>
                <w:color w:val="FFFFFF"/>
                <w:spacing w:val="13"/>
                <w:sz w:val="20"/>
              </w:rPr>
              <w:t>Equipment</w:t>
            </w:r>
            <w:r>
              <w:rPr>
                <w:b/>
                <w:color w:val="FFFFFF"/>
                <w:spacing w:val="26"/>
                <w:sz w:val="20"/>
              </w:rPr>
              <w:t xml:space="preserve"> </w:t>
            </w:r>
            <w:r>
              <w:rPr>
                <w:b/>
                <w:color w:val="FFFFFF"/>
                <w:spacing w:val="11"/>
                <w:sz w:val="20"/>
              </w:rPr>
              <w:t>Intervention</w:t>
            </w:r>
          </w:p>
        </w:tc>
      </w:tr>
      <w:tr w:rsidR="002F49E1" w14:paraId="0F7EFBD5" w14:textId="77777777" w:rsidTr="00B07B89">
        <w:trPr>
          <w:trHeight w:val="3597"/>
        </w:trPr>
        <w:tc>
          <w:tcPr>
            <w:tcW w:w="2184" w:type="dxa"/>
          </w:tcPr>
          <w:p w14:paraId="5CC4D267" w14:textId="77777777" w:rsidR="002F49E1" w:rsidRPr="0003342E" w:rsidRDefault="002F49E1" w:rsidP="00B07B89">
            <w:pPr>
              <w:pStyle w:val="TableParagraph"/>
              <w:spacing w:before="112"/>
              <w:ind w:left="71"/>
              <w:rPr>
                <w:b/>
                <w:sz w:val="20"/>
              </w:rPr>
            </w:pPr>
            <w:r w:rsidRPr="0003342E">
              <w:rPr>
                <w:b/>
                <w:spacing w:val="12"/>
                <w:sz w:val="20"/>
              </w:rPr>
              <w:t xml:space="preserve">Sliding </w:t>
            </w:r>
            <w:r w:rsidRPr="0003342E">
              <w:rPr>
                <w:b/>
                <w:sz w:val="20"/>
              </w:rPr>
              <w:t xml:space="preserve">or </w:t>
            </w:r>
            <w:r w:rsidRPr="0003342E">
              <w:rPr>
                <w:b/>
                <w:spacing w:val="12"/>
                <w:sz w:val="20"/>
              </w:rPr>
              <w:t xml:space="preserve">leaning </w:t>
            </w:r>
            <w:r w:rsidRPr="0003342E">
              <w:rPr>
                <w:b/>
                <w:spacing w:val="10"/>
                <w:sz w:val="20"/>
              </w:rPr>
              <w:t xml:space="preserve">out </w:t>
            </w:r>
            <w:r w:rsidRPr="0003342E">
              <w:rPr>
                <w:b/>
                <w:sz w:val="20"/>
              </w:rPr>
              <w:t>of</w:t>
            </w:r>
            <w:r w:rsidRPr="0003342E">
              <w:rPr>
                <w:b/>
                <w:spacing w:val="11"/>
                <w:sz w:val="20"/>
              </w:rPr>
              <w:t xml:space="preserve"> chair </w:t>
            </w:r>
            <w:r w:rsidRPr="0003342E">
              <w:rPr>
                <w:b/>
                <w:sz w:val="20"/>
              </w:rPr>
              <w:t>or</w:t>
            </w:r>
          </w:p>
          <w:p w14:paraId="05C8A971" w14:textId="77777777" w:rsidR="002F49E1" w:rsidRDefault="002F49E1" w:rsidP="00B07B89">
            <w:pPr>
              <w:pStyle w:val="TableParagraph"/>
              <w:spacing w:before="0" w:line="228" w:lineRule="exact"/>
              <w:ind w:left="71"/>
              <w:rPr>
                <w:b/>
                <w:sz w:val="20"/>
              </w:rPr>
            </w:pPr>
            <w:r w:rsidRPr="0003342E">
              <w:rPr>
                <w:b/>
                <w:spacing w:val="8"/>
                <w:sz w:val="20"/>
              </w:rPr>
              <w:t>bed</w:t>
            </w:r>
          </w:p>
        </w:tc>
        <w:tc>
          <w:tcPr>
            <w:tcW w:w="6360" w:type="dxa"/>
          </w:tcPr>
          <w:p w14:paraId="7E18F65D" w14:textId="77777777" w:rsidR="002F49E1" w:rsidRDefault="002F49E1" w:rsidP="00B07B89">
            <w:pPr>
              <w:pStyle w:val="TableParagraph"/>
              <w:spacing w:before="117"/>
              <w:rPr>
                <w:sz w:val="20"/>
              </w:rPr>
            </w:pPr>
            <w:r>
              <w:rPr>
                <w:rFonts w:ascii="Webdings" w:hAnsi="Webdings"/>
                <w:sz w:val="20"/>
              </w:rPr>
              <w:t></w:t>
            </w:r>
            <w:r>
              <w:rPr>
                <w:rFonts w:ascii="Times New Roman" w:hAnsi="Times New Roman"/>
                <w:spacing w:val="70"/>
                <w:w w:val="150"/>
                <w:sz w:val="20"/>
              </w:rPr>
              <w:t xml:space="preserve"> </w:t>
            </w:r>
            <w:r>
              <w:rPr>
                <w:sz w:val="20"/>
              </w:rPr>
              <w:t>Evaluate</w:t>
            </w:r>
            <w:r>
              <w:rPr>
                <w:spacing w:val="-6"/>
                <w:sz w:val="20"/>
              </w:rPr>
              <w:t xml:space="preserve"> </w:t>
            </w:r>
            <w:r>
              <w:rPr>
                <w:sz w:val="20"/>
              </w:rPr>
              <w:t>medications</w:t>
            </w:r>
            <w:r>
              <w:rPr>
                <w:spacing w:val="-5"/>
                <w:sz w:val="20"/>
              </w:rPr>
              <w:t xml:space="preserve"> </w:t>
            </w:r>
            <w:r>
              <w:rPr>
                <w:sz w:val="20"/>
              </w:rPr>
              <w:t>that</w:t>
            </w:r>
            <w:r>
              <w:rPr>
                <w:spacing w:val="-4"/>
                <w:sz w:val="20"/>
              </w:rPr>
              <w:t xml:space="preserve"> </w:t>
            </w:r>
            <w:r>
              <w:rPr>
                <w:sz w:val="20"/>
              </w:rPr>
              <w:t>may</w:t>
            </w:r>
            <w:r>
              <w:rPr>
                <w:spacing w:val="-9"/>
                <w:sz w:val="20"/>
              </w:rPr>
              <w:t xml:space="preserve"> </w:t>
            </w:r>
            <w:r>
              <w:rPr>
                <w:sz w:val="20"/>
              </w:rPr>
              <w:t>produce</w:t>
            </w:r>
            <w:r>
              <w:rPr>
                <w:spacing w:val="-6"/>
                <w:sz w:val="20"/>
              </w:rPr>
              <w:t xml:space="preserve"> </w:t>
            </w:r>
            <w:r>
              <w:rPr>
                <w:sz w:val="20"/>
              </w:rPr>
              <w:t>lethargy</w:t>
            </w:r>
            <w:r>
              <w:rPr>
                <w:spacing w:val="-7"/>
                <w:sz w:val="20"/>
              </w:rPr>
              <w:t xml:space="preserve"> </w:t>
            </w:r>
            <w:r>
              <w:rPr>
                <w:sz w:val="20"/>
              </w:rPr>
              <w:t>or</w:t>
            </w:r>
            <w:r>
              <w:rPr>
                <w:spacing w:val="-5"/>
                <w:sz w:val="20"/>
              </w:rPr>
              <w:t xml:space="preserve"> </w:t>
            </w:r>
            <w:r>
              <w:rPr>
                <w:spacing w:val="-2"/>
                <w:sz w:val="20"/>
              </w:rPr>
              <w:t>sluggishness.</w:t>
            </w:r>
          </w:p>
          <w:p w14:paraId="1EB05555" w14:textId="77777777" w:rsidR="002F49E1" w:rsidRDefault="002F49E1" w:rsidP="00B07B89">
            <w:pPr>
              <w:pStyle w:val="TableParagraph"/>
              <w:spacing w:before="19"/>
              <w:rPr>
                <w:sz w:val="20"/>
              </w:rPr>
            </w:pPr>
            <w:r>
              <w:rPr>
                <w:rFonts w:ascii="Webdings" w:hAnsi="Webdings"/>
                <w:sz w:val="20"/>
              </w:rPr>
              <w:t></w:t>
            </w:r>
            <w:r>
              <w:rPr>
                <w:rFonts w:ascii="Times New Roman" w:hAnsi="Times New Roman"/>
                <w:spacing w:val="72"/>
                <w:w w:val="150"/>
                <w:sz w:val="20"/>
              </w:rPr>
              <w:t xml:space="preserve"> </w:t>
            </w:r>
            <w:r>
              <w:rPr>
                <w:sz w:val="20"/>
              </w:rPr>
              <w:t>Increased</w:t>
            </w:r>
            <w:r>
              <w:rPr>
                <w:spacing w:val="-4"/>
                <w:sz w:val="20"/>
              </w:rPr>
              <w:t xml:space="preserve"> </w:t>
            </w:r>
            <w:r>
              <w:rPr>
                <w:sz w:val="20"/>
              </w:rPr>
              <w:t>visual</w:t>
            </w:r>
            <w:r>
              <w:rPr>
                <w:spacing w:val="-6"/>
                <w:sz w:val="20"/>
              </w:rPr>
              <w:t xml:space="preserve"> </w:t>
            </w:r>
            <w:r>
              <w:rPr>
                <w:spacing w:val="-2"/>
                <w:sz w:val="20"/>
              </w:rPr>
              <w:t>monitoring.</w:t>
            </w:r>
          </w:p>
          <w:p w14:paraId="6DC667FB" w14:textId="77777777" w:rsidR="002F49E1" w:rsidRDefault="002F49E1" w:rsidP="00B07B89">
            <w:pPr>
              <w:pStyle w:val="TableParagraph"/>
              <w:rPr>
                <w:sz w:val="20"/>
              </w:rPr>
            </w:pPr>
            <w:r>
              <w:rPr>
                <w:rFonts w:ascii="Webdings" w:hAnsi="Webdings"/>
                <w:sz w:val="20"/>
              </w:rPr>
              <w:t></w:t>
            </w:r>
            <w:r>
              <w:rPr>
                <w:rFonts w:ascii="Times New Roman" w:hAnsi="Times New Roman"/>
                <w:spacing w:val="69"/>
                <w:w w:val="150"/>
                <w:sz w:val="20"/>
              </w:rPr>
              <w:t xml:space="preserve"> </w:t>
            </w:r>
            <w:r>
              <w:rPr>
                <w:sz w:val="20"/>
              </w:rPr>
              <w:t>"Evaluate</w:t>
            </w:r>
            <w:r>
              <w:rPr>
                <w:spacing w:val="-6"/>
                <w:sz w:val="20"/>
              </w:rPr>
              <w:t xml:space="preserve"> </w:t>
            </w:r>
            <w:r>
              <w:rPr>
                <w:sz w:val="20"/>
              </w:rPr>
              <w:t>physical</w:t>
            </w:r>
            <w:r>
              <w:rPr>
                <w:spacing w:val="-5"/>
                <w:sz w:val="20"/>
              </w:rPr>
              <w:t xml:space="preserve"> </w:t>
            </w:r>
            <w:r>
              <w:rPr>
                <w:sz w:val="20"/>
              </w:rPr>
              <w:t>needs</w:t>
            </w:r>
            <w:r>
              <w:rPr>
                <w:spacing w:val="-6"/>
                <w:sz w:val="20"/>
              </w:rPr>
              <w:t xml:space="preserve"> </w:t>
            </w:r>
            <w:r>
              <w:rPr>
                <w:sz w:val="20"/>
              </w:rPr>
              <w:t>such</w:t>
            </w:r>
            <w:r>
              <w:rPr>
                <w:spacing w:val="-6"/>
                <w:sz w:val="20"/>
              </w:rPr>
              <w:t xml:space="preserve"> </w:t>
            </w:r>
            <w:r>
              <w:rPr>
                <w:sz w:val="20"/>
              </w:rPr>
              <w:t>as</w:t>
            </w:r>
            <w:r>
              <w:rPr>
                <w:spacing w:val="-5"/>
                <w:sz w:val="20"/>
              </w:rPr>
              <w:t xml:space="preserve"> </w:t>
            </w:r>
            <w:r>
              <w:rPr>
                <w:sz w:val="20"/>
              </w:rPr>
              <w:t>toileting,</w:t>
            </w:r>
            <w:r>
              <w:rPr>
                <w:spacing w:val="-6"/>
                <w:sz w:val="20"/>
              </w:rPr>
              <w:t xml:space="preserve"> </w:t>
            </w:r>
            <w:r>
              <w:rPr>
                <w:sz w:val="20"/>
              </w:rPr>
              <w:t>comfort,</w:t>
            </w:r>
            <w:r>
              <w:rPr>
                <w:spacing w:val="-7"/>
                <w:sz w:val="20"/>
              </w:rPr>
              <w:t xml:space="preserve"> </w:t>
            </w:r>
            <w:r>
              <w:rPr>
                <w:spacing w:val="-2"/>
                <w:sz w:val="20"/>
              </w:rPr>
              <w:t>pain."</w:t>
            </w:r>
          </w:p>
          <w:p w14:paraId="6F8FFAAC" w14:textId="77777777" w:rsidR="002F49E1" w:rsidRDefault="002F49E1" w:rsidP="00B07B89">
            <w:pPr>
              <w:pStyle w:val="TableParagraph"/>
              <w:rPr>
                <w:sz w:val="20"/>
              </w:rPr>
            </w:pPr>
            <w:r>
              <w:rPr>
                <w:rFonts w:ascii="Webdings" w:hAnsi="Webdings"/>
                <w:sz w:val="20"/>
              </w:rPr>
              <w:t></w:t>
            </w:r>
            <w:r>
              <w:rPr>
                <w:rFonts w:ascii="Times New Roman" w:hAnsi="Times New Roman"/>
                <w:spacing w:val="73"/>
                <w:w w:val="150"/>
                <w:sz w:val="20"/>
              </w:rPr>
              <w:t xml:space="preserve"> </w:t>
            </w:r>
            <w:r>
              <w:rPr>
                <w:sz w:val="20"/>
              </w:rPr>
              <w:t>Evaluate</w:t>
            </w:r>
            <w:r>
              <w:rPr>
                <w:spacing w:val="-3"/>
                <w:sz w:val="20"/>
              </w:rPr>
              <w:t xml:space="preserve"> </w:t>
            </w:r>
            <w:r>
              <w:rPr>
                <w:sz w:val="20"/>
              </w:rPr>
              <w:t>pain</w:t>
            </w:r>
            <w:r>
              <w:rPr>
                <w:spacing w:val="-3"/>
                <w:sz w:val="20"/>
              </w:rPr>
              <w:t xml:space="preserve"> </w:t>
            </w:r>
            <w:r>
              <w:rPr>
                <w:spacing w:val="-2"/>
                <w:sz w:val="20"/>
              </w:rPr>
              <w:t>level.</w:t>
            </w:r>
          </w:p>
          <w:p w14:paraId="0190874F" w14:textId="77777777" w:rsidR="002F49E1" w:rsidRDefault="002F49E1" w:rsidP="00B07B89">
            <w:pPr>
              <w:pStyle w:val="TableParagraph"/>
              <w:spacing w:before="19"/>
              <w:rPr>
                <w:sz w:val="20"/>
              </w:rPr>
            </w:pPr>
            <w:r>
              <w:rPr>
                <w:rFonts w:ascii="Webdings" w:hAnsi="Webdings"/>
                <w:sz w:val="20"/>
              </w:rPr>
              <w:t></w:t>
            </w:r>
            <w:r>
              <w:rPr>
                <w:rFonts w:ascii="Times New Roman" w:hAnsi="Times New Roman"/>
                <w:spacing w:val="74"/>
                <w:w w:val="150"/>
                <w:sz w:val="20"/>
              </w:rPr>
              <w:t xml:space="preserve"> </w:t>
            </w:r>
            <w:r>
              <w:rPr>
                <w:sz w:val="20"/>
              </w:rPr>
              <w:t>Evaluate</w:t>
            </w:r>
            <w:r>
              <w:rPr>
                <w:spacing w:val="-4"/>
                <w:sz w:val="20"/>
              </w:rPr>
              <w:t xml:space="preserve"> </w:t>
            </w:r>
            <w:r>
              <w:rPr>
                <w:sz w:val="20"/>
              </w:rPr>
              <w:t>sleep</w:t>
            </w:r>
            <w:r>
              <w:rPr>
                <w:spacing w:val="-5"/>
                <w:sz w:val="20"/>
              </w:rPr>
              <w:t xml:space="preserve"> </w:t>
            </w:r>
            <w:r>
              <w:rPr>
                <w:spacing w:val="-2"/>
                <w:sz w:val="20"/>
              </w:rPr>
              <w:t>pattern.</w:t>
            </w:r>
          </w:p>
          <w:p w14:paraId="20A387B1" w14:textId="77777777" w:rsidR="002F49E1" w:rsidRDefault="002F49E1" w:rsidP="00B07B89">
            <w:pPr>
              <w:pStyle w:val="TableParagraph"/>
              <w:rPr>
                <w:sz w:val="20"/>
              </w:rPr>
            </w:pPr>
            <w:r>
              <w:rPr>
                <w:rFonts w:ascii="Webdings" w:hAnsi="Webdings"/>
                <w:sz w:val="20"/>
              </w:rPr>
              <w:t></w:t>
            </w:r>
            <w:r>
              <w:rPr>
                <w:rFonts w:ascii="Times New Roman" w:hAnsi="Times New Roman"/>
                <w:spacing w:val="72"/>
                <w:w w:val="150"/>
                <w:sz w:val="20"/>
              </w:rPr>
              <w:t xml:space="preserve"> </w:t>
            </w:r>
            <w:r>
              <w:rPr>
                <w:sz w:val="20"/>
              </w:rPr>
              <w:t>Place</w:t>
            </w:r>
            <w:r>
              <w:rPr>
                <w:spacing w:val="-3"/>
                <w:sz w:val="20"/>
              </w:rPr>
              <w:t xml:space="preserve"> </w:t>
            </w:r>
            <w:r>
              <w:rPr>
                <w:sz w:val="20"/>
              </w:rPr>
              <w:t>resident</w:t>
            </w:r>
            <w:r>
              <w:rPr>
                <w:spacing w:val="-3"/>
                <w:sz w:val="20"/>
              </w:rPr>
              <w:t xml:space="preserve"> </w:t>
            </w:r>
            <w:r>
              <w:rPr>
                <w:sz w:val="20"/>
              </w:rPr>
              <w:t>in</w:t>
            </w:r>
            <w:r>
              <w:rPr>
                <w:spacing w:val="-4"/>
                <w:sz w:val="20"/>
              </w:rPr>
              <w:t xml:space="preserve"> </w:t>
            </w:r>
            <w:r>
              <w:rPr>
                <w:sz w:val="20"/>
              </w:rPr>
              <w:t>bed</w:t>
            </w:r>
            <w:r>
              <w:rPr>
                <w:spacing w:val="-3"/>
                <w:sz w:val="20"/>
              </w:rPr>
              <w:t xml:space="preserve"> </w:t>
            </w:r>
            <w:r>
              <w:rPr>
                <w:sz w:val="20"/>
              </w:rPr>
              <w:t>when</w:t>
            </w:r>
            <w:r>
              <w:rPr>
                <w:spacing w:val="-3"/>
                <w:sz w:val="20"/>
              </w:rPr>
              <w:t xml:space="preserve"> </w:t>
            </w:r>
            <w:r>
              <w:rPr>
                <w:spacing w:val="-2"/>
                <w:sz w:val="20"/>
              </w:rPr>
              <w:t>fatigued.</w:t>
            </w:r>
          </w:p>
          <w:p w14:paraId="3C99484D" w14:textId="77777777" w:rsidR="002F49E1" w:rsidRDefault="002F49E1" w:rsidP="00B07B89">
            <w:pPr>
              <w:pStyle w:val="TableParagraph"/>
              <w:spacing w:before="19"/>
              <w:rPr>
                <w:sz w:val="20"/>
              </w:rPr>
            </w:pPr>
            <w:r>
              <w:rPr>
                <w:rFonts w:ascii="Webdings" w:hAnsi="Webdings"/>
                <w:sz w:val="20"/>
              </w:rPr>
              <w:t></w:t>
            </w:r>
            <w:r>
              <w:rPr>
                <w:rFonts w:ascii="Times New Roman" w:hAnsi="Times New Roman"/>
                <w:spacing w:val="73"/>
                <w:w w:val="150"/>
                <w:sz w:val="20"/>
              </w:rPr>
              <w:t xml:space="preserve"> </w:t>
            </w:r>
            <w:r>
              <w:rPr>
                <w:sz w:val="20"/>
              </w:rPr>
              <w:t>Evaluate</w:t>
            </w:r>
            <w:r>
              <w:rPr>
                <w:spacing w:val="-5"/>
                <w:sz w:val="20"/>
              </w:rPr>
              <w:t xml:space="preserve"> </w:t>
            </w:r>
            <w:r>
              <w:rPr>
                <w:sz w:val="20"/>
              </w:rPr>
              <w:t>for</w:t>
            </w:r>
            <w:r>
              <w:rPr>
                <w:spacing w:val="-4"/>
                <w:sz w:val="20"/>
              </w:rPr>
              <w:t xml:space="preserve"> </w:t>
            </w:r>
            <w:r>
              <w:rPr>
                <w:sz w:val="20"/>
              </w:rPr>
              <w:t>a</w:t>
            </w:r>
            <w:r>
              <w:rPr>
                <w:spacing w:val="-4"/>
                <w:sz w:val="20"/>
              </w:rPr>
              <w:t xml:space="preserve"> </w:t>
            </w:r>
            <w:r>
              <w:rPr>
                <w:sz w:val="20"/>
              </w:rPr>
              <w:t>Restorative</w:t>
            </w:r>
            <w:r>
              <w:rPr>
                <w:spacing w:val="-3"/>
                <w:sz w:val="20"/>
              </w:rPr>
              <w:t xml:space="preserve"> </w:t>
            </w:r>
            <w:r>
              <w:rPr>
                <w:spacing w:val="-2"/>
                <w:sz w:val="20"/>
              </w:rPr>
              <w:t>Program.</w:t>
            </w:r>
          </w:p>
          <w:p w14:paraId="5F777D63" w14:textId="77777777" w:rsidR="002F49E1" w:rsidRDefault="002F49E1" w:rsidP="00B07B89">
            <w:pPr>
              <w:pStyle w:val="TableParagraph"/>
              <w:spacing w:before="22"/>
              <w:rPr>
                <w:sz w:val="20"/>
              </w:rPr>
            </w:pPr>
            <w:r>
              <w:rPr>
                <w:rFonts w:ascii="Webdings" w:hAnsi="Webdings"/>
                <w:sz w:val="20"/>
              </w:rPr>
              <w:t></w:t>
            </w:r>
            <w:r>
              <w:rPr>
                <w:rFonts w:ascii="Times New Roman" w:hAnsi="Times New Roman"/>
                <w:spacing w:val="75"/>
                <w:w w:val="150"/>
                <w:sz w:val="20"/>
              </w:rPr>
              <w:t xml:space="preserve"> </w:t>
            </w:r>
            <w:r>
              <w:rPr>
                <w:sz w:val="20"/>
              </w:rPr>
              <w:t>PT/OT</w:t>
            </w:r>
            <w:r>
              <w:rPr>
                <w:spacing w:val="-1"/>
                <w:sz w:val="20"/>
              </w:rPr>
              <w:t xml:space="preserve"> </w:t>
            </w:r>
            <w:r>
              <w:rPr>
                <w:sz w:val="20"/>
              </w:rPr>
              <w:t>referral</w:t>
            </w:r>
            <w:r>
              <w:rPr>
                <w:spacing w:val="-5"/>
                <w:sz w:val="20"/>
              </w:rPr>
              <w:t xml:space="preserve"> </w:t>
            </w:r>
            <w:r>
              <w:rPr>
                <w:sz w:val="20"/>
              </w:rPr>
              <w:t>for</w:t>
            </w:r>
            <w:r>
              <w:rPr>
                <w:spacing w:val="-3"/>
                <w:sz w:val="20"/>
              </w:rPr>
              <w:t xml:space="preserve"> </w:t>
            </w:r>
            <w:r>
              <w:rPr>
                <w:spacing w:val="-2"/>
                <w:sz w:val="20"/>
              </w:rPr>
              <w:t>screening.</w:t>
            </w:r>
          </w:p>
          <w:p w14:paraId="0612252C" w14:textId="77777777" w:rsidR="002F49E1" w:rsidRDefault="002F49E1" w:rsidP="00B07B89">
            <w:pPr>
              <w:pStyle w:val="TableParagraph"/>
              <w:spacing w:before="18" w:line="242" w:lineRule="auto"/>
              <w:ind w:left="503" w:right="165" w:hanging="360"/>
              <w:rPr>
                <w:sz w:val="20"/>
              </w:rPr>
            </w:pPr>
            <w:r>
              <w:rPr>
                <w:rFonts w:ascii="Webdings" w:hAnsi="Webdings"/>
                <w:sz w:val="20"/>
              </w:rPr>
              <w:t></w:t>
            </w:r>
            <w:r>
              <w:rPr>
                <w:rFonts w:ascii="Times New Roman" w:hAnsi="Times New Roman"/>
                <w:spacing w:val="80"/>
                <w:sz w:val="20"/>
              </w:rPr>
              <w:t xml:space="preserve"> </w:t>
            </w:r>
            <w:r>
              <w:rPr>
                <w:sz w:val="20"/>
              </w:rPr>
              <w:t>"Place</w:t>
            </w:r>
            <w:r>
              <w:rPr>
                <w:spacing w:val="-5"/>
                <w:sz w:val="20"/>
              </w:rPr>
              <w:t xml:space="preserve"> </w:t>
            </w:r>
            <w:r>
              <w:rPr>
                <w:sz w:val="20"/>
              </w:rPr>
              <w:t>the</w:t>
            </w:r>
            <w:r>
              <w:rPr>
                <w:spacing w:val="-5"/>
                <w:sz w:val="20"/>
              </w:rPr>
              <w:t xml:space="preserve"> </w:t>
            </w:r>
            <w:r>
              <w:rPr>
                <w:sz w:val="20"/>
              </w:rPr>
              <w:t>resident</w:t>
            </w:r>
            <w:r>
              <w:rPr>
                <w:spacing w:val="-5"/>
                <w:sz w:val="20"/>
              </w:rPr>
              <w:t xml:space="preserve"> </w:t>
            </w:r>
            <w:r>
              <w:rPr>
                <w:sz w:val="20"/>
              </w:rPr>
              <w:t>at</w:t>
            </w:r>
            <w:r>
              <w:rPr>
                <w:spacing w:val="-3"/>
                <w:sz w:val="20"/>
              </w:rPr>
              <w:t xml:space="preserve"> </w:t>
            </w:r>
            <w:r>
              <w:rPr>
                <w:sz w:val="20"/>
              </w:rPr>
              <w:t>the</w:t>
            </w:r>
            <w:r>
              <w:rPr>
                <w:spacing w:val="-3"/>
                <w:sz w:val="20"/>
              </w:rPr>
              <w:t xml:space="preserve"> </w:t>
            </w:r>
            <w:r>
              <w:rPr>
                <w:sz w:val="20"/>
              </w:rPr>
              <w:t>nurses</w:t>
            </w:r>
            <w:r>
              <w:rPr>
                <w:spacing w:val="-4"/>
                <w:sz w:val="20"/>
              </w:rPr>
              <w:t xml:space="preserve"> </w:t>
            </w:r>
            <w:r>
              <w:rPr>
                <w:sz w:val="20"/>
              </w:rPr>
              <w:t>station when</w:t>
            </w:r>
            <w:r>
              <w:rPr>
                <w:spacing w:val="-5"/>
                <w:sz w:val="20"/>
              </w:rPr>
              <w:t xml:space="preserve"> </w:t>
            </w:r>
            <w:r>
              <w:rPr>
                <w:sz w:val="20"/>
              </w:rPr>
              <w:t>not</w:t>
            </w:r>
            <w:r>
              <w:rPr>
                <w:spacing w:val="-3"/>
                <w:sz w:val="20"/>
              </w:rPr>
              <w:t xml:space="preserve"> </w:t>
            </w:r>
            <w:r>
              <w:rPr>
                <w:sz w:val="20"/>
              </w:rPr>
              <w:t>in</w:t>
            </w:r>
            <w:r>
              <w:rPr>
                <w:spacing w:val="-5"/>
                <w:sz w:val="20"/>
              </w:rPr>
              <w:t xml:space="preserve"> </w:t>
            </w:r>
            <w:r>
              <w:rPr>
                <w:sz w:val="20"/>
              </w:rPr>
              <w:t xml:space="preserve">activities, </w:t>
            </w:r>
            <w:r>
              <w:rPr>
                <w:spacing w:val="-2"/>
                <w:sz w:val="20"/>
              </w:rPr>
              <w:t>etc."</w:t>
            </w:r>
          </w:p>
          <w:p w14:paraId="0128B32C" w14:textId="77777777" w:rsidR="002F49E1" w:rsidRDefault="002F49E1" w:rsidP="00B07B89">
            <w:pPr>
              <w:pStyle w:val="TableParagraph"/>
              <w:spacing w:before="18"/>
              <w:rPr>
                <w:sz w:val="20"/>
              </w:rPr>
            </w:pPr>
            <w:r>
              <w:rPr>
                <w:rFonts w:ascii="Webdings" w:hAnsi="Webdings"/>
                <w:sz w:val="20"/>
              </w:rPr>
              <w:t></w:t>
            </w:r>
            <w:r>
              <w:rPr>
                <w:rFonts w:ascii="Times New Roman" w:hAnsi="Times New Roman"/>
                <w:spacing w:val="65"/>
                <w:w w:val="150"/>
                <w:sz w:val="20"/>
              </w:rPr>
              <w:t xml:space="preserve"> </w:t>
            </w:r>
            <w:r>
              <w:rPr>
                <w:sz w:val="20"/>
              </w:rPr>
              <w:t>Periodic</w:t>
            </w:r>
            <w:r>
              <w:rPr>
                <w:spacing w:val="-4"/>
                <w:sz w:val="20"/>
              </w:rPr>
              <w:t xml:space="preserve"> </w:t>
            </w:r>
            <w:r>
              <w:rPr>
                <w:sz w:val="20"/>
              </w:rPr>
              <w:t>exercise</w:t>
            </w:r>
            <w:r>
              <w:rPr>
                <w:spacing w:val="-8"/>
                <w:sz w:val="20"/>
              </w:rPr>
              <w:t xml:space="preserve"> </w:t>
            </w:r>
            <w:r>
              <w:rPr>
                <w:sz w:val="20"/>
              </w:rPr>
              <w:t>program</w:t>
            </w:r>
            <w:r>
              <w:rPr>
                <w:spacing w:val="-3"/>
                <w:sz w:val="20"/>
              </w:rPr>
              <w:t xml:space="preserve"> </w:t>
            </w:r>
            <w:r>
              <w:rPr>
                <w:sz w:val="20"/>
              </w:rPr>
              <w:t>throughout</w:t>
            </w:r>
            <w:r>
              <w:rPr>
                <w:spacing w:val="-6"/>
                <w:sz w:val="20"/>
              </w:rPr>
              <w:t xml:space="preserve"> </w:t>
            </w:r>
            <w:r>
              <w:rPr>
                <w:sz w:val="20"/>
              </w:rPr>
              <w:t>the</w:t>
            </w:r>
            <w:r>
              <w:rPr>
                <w:spacing w:val="-6"/>
                <w:sz w:val="20"/>
              </w:rPr>
              <w:t xml:space="preserve"> </w:t>
            </w:r>
            <w:r>
              <w:rPr>
                <w:spacing w:val="-4"/>
                <w:sz w:val="20"/>
              </w:rPr>
              <w:t>day.</w:t>
            </w:r>
          </w:p>
          <w:p w14:paraId="116E5C94" w14:textId="77777777" w:rsidR="002F49E1" w:rsidRDefault="002F49E1" w:rsidP="00B07B89">
            <w:pPr>
              <w:pStyle w:val="TableParagraph"/>
              <w:spacing w:before="19"/>
              <w:rPr>
                <w:sz w:val="20"/>
              </w:rPr>
            </w:pPr>
            <w:r>
              <w:rPr>
                <w:rFonts w:ascii="Webdings" w:hAnsi="Webdings"/>
                <w:sz w:val="20"/>
              </w:rPr>
              <w:t></w:t>
            </w:r>
            <w:r>
              <w:rPr>
                <w:rFonts w:ascii="Times New Roman" w:hAnsi="Times New Roman"/>
                <w:spacing w:val="67"/>
                <w:w w:val="150"/>
                <w:sz w:val="20"/>
              </w:rPr>
              <w:t xml:space="preserve"> </w:t>
            </w:r>
            <w:r>
              <w:rPr>
                <w:sz w:val="20"/>
              </w:rPr>
              <w:t>Wheelchair/Chair</w:t>
            </w:r>
            <w:r>
              <w:rPr>
                <w:spacing w:val="-5"/>
                <w:sz w:val="20"/>
              </w:rPr>
              <w:t xml:space="preserve"> </w:t>
            </w:r>
            <w:r>
              <w:rPr>
                <w:spacing w:val="-2"/>
                <w:sz w:val="20"/>
              </w:rPr>
              <w:t>pushups.</w:t>
            </w:r>
          </w:p>
          <w:p w14:paraId="51E25915" w14:textId="77777777" w:rsidR="002F49E1" w:rsidRDefault="002F49E1" w:rsidP="00B07B89">
            <w:pPr>
              <w:pStyle w:val="TableParagraph"/>
              <w:rPr>
                <w:sz w:val="20"/>
              </w:rPr>
            </w:pPr>
            <w:r>
              <w:rPr>
                <w:rFonts w:ascii="Webdings" w:hAnsi="Webdings"/>
                <w:sz w:val="20"/>
              </w:rPr>
              <w:t></w:t>
            </w:r>
            <w:r>
              <w:rPr>
                <w:rFonts w:ascii="Times New Roman" w:hAnsi="Times New Roman"/>
                <w:spacing w:val="74"/>
                <w:w w:val="150"/>
                <w:sz w:val="20"/>
              </w:rPr>
              <w:t xml:space="preserve"> </w:t>
            </w:r>
            <w:r>
              <w:rPr>
                <w:sz w:val="20"/>
              </w:rPr>
              <w:t>Activities</w:t>
            </w:r>
            <w:r>
              <w:rPr>
                <w:spacing w:val="-3"/>
                <w:sz w:val="20"/>
              </w:rPr>
              <w:t xml:space="preserve"> </w:t>
            </w:r>
            <w:r>
              <w:rPr>
                <w:sz w:val="20"/>
              </w:rPr>
              <w:t>to</w:t>
            </w:r>
            <w:r>
              <w:rPr>
                <w:spacing w:val="-3"/>
                <w:sz w:val="20"/>
              </w:rPr>
              <w:t xml:space="preserve"> </w:t>
            </w:r>
            <w:r>
              <w:rPr>
                <w:spacing w:val="-2"/>
                <w:sz w:val="20"/>
              </w:rPr>
              <w:t>assess.</w:t>
            </w:r>
          </w:p>
          <w:p w14:paraId="73804C43" w14:textId="77777777" w:rsidR="002F49E1" w:rsidRDefault="002F49E1" w:rsidP="00B07B89">
            <w:pPr>
              <w:pStyle w:val="TableParagraph"/>
              <w:spacing w:before="19"/>
              <w:rPr>
                <w:sz w:val="20"/>
              </w:rPr>
            </w:pPr>
            <w:r>
              <w:rPr>
                <w:rFonts w:ascii="Webdings" w:hAnsi="Webdings"/>
                <w:sz w:val="20"/>
              </w:rPr>
              <w:t></w:t>
            </w:r>
            <w:r>
              <w:rPr>
                <w:rFonts w:ascii="Times New Roman" w:hAnsi="Times New Roman"/>
                <w:spacing w:val="67"/>
                <w:w w:val="150"/>
                <w:sz w:val="20"/>
              </w:rPr>
              <w:t xml:space="preserve"> </w:t>
            </w:r>
            <w:r>
              <w:rPr>
                <w:sz w:val="20"/>
              </w:rPr>
              <w:t>Encourage</w:t>
            </w:r>
            <w:r>
              <w:rPr>
                <w:spacing w:val="-7"/>
                <w:sz w:val="20"/>
              </w:rPr>
              <w:t xml:space="preserve"> </w:t>
            </w:r>
            <w:r>
              <w:rPr>
                <w:sz w:val="20"/>
              </w:rPr>
              <w:t>repositioning</w:t>
            </w:r>
            <w:r>
              <w:rPr>
                <w:spacing w:val="-7"/>
                <w:sz w:val="20"/>
              </w:rPr>
              <w:t xml:space="preserve"> </w:t>
            </w:r>
            <w:r>
              <w:rPr>
                <w:spacing w:val="-2"/>
                <w:sz w:val="20"/>
              </w:rPr>
              <w:t>frequently.</w:t>
            </w:r>
          </w:p>
        </w:tc>
        <w:tc>
          <w:tcPr>
            <w:tcW w:w="6360" w:type="dxa"/>
          </w:tcPr>
          <w:p w14:paraId="1BFA8F64" w14:textId="77777777" w:rsidR="002F49E1" w:rsidRDefault="002F49E1" w:rsidP="00B07B89">
            <w:pPr>
              <w:pStyle w:val="TableParagraph"/>
              <w:spacing w:before="114"/>
              <w:ind w:left="539" w:right="165" w:hanging="360"/>
              <w:rPr>
                <w:sz w:val="20"/>
              </w:rPr>
            </w:pPr>
            <w:r>
              <w:rPr>
                <w:rFonts w:ascii="Webdings" w:hAnsi="Webdings"/>
                <w:sz w:val="20"/>
              </w:rPr>
              <w:t></w:t>
            </w:r>
            <w:r>
              <w:rPr>
                <w:rFonts w:ascii="Times New Roman" w:hAnsi="Times New Roman"/>
                <w:spacing w:val="80"/>
                <w:sz w:val="20"/>
              </w:rPr>
              <w:t xml:space="preserve"> </w:t>
            </w:r>
            <w:r>
              <w:rPr>
                <w:sz w:val="20"/>
              </w:rPr>
              <w:t>"Assistive</w:t>
            </w:r>
            <w:r>
              <w:rPr>
                <w:spacing w:val="-3"/>
                <w:sz w:val="20"/>
              </w:rPr>
              <w:t xml:space="preserve"> </w:t>
            </w:r>
            <w:r>
              <w:rPr>
                <w:sz w:val="20"/>
              </w:rPr>
              <w:t>devices</w:t>
            </w:r>
            <w:r>
              <w:rPr>
                <w:spacing w:val="-4"/>
                <w:sz w:val="20"/>
              </w:rPr>
              <w:t xml:space="preserve"> </w:t>
            </w:r>
            <w:r>
              <w:rPr>
                <w:sz w:val="20"/>
              </w:rPr>
              <w:t>(wedge</w:t>
            </w:r>
            <w:r>
              <w:rPr>
                <w:spacing w:val="-3"/>
                <w:sz w:val="20"/>
              </w:rPr>
              <w:t xml:space="preserve"> </w:t>
            </w:r>
            <w:r>
              <w:rPr>
                <w:sz w:val="20"/>
              </w:rPr>
              <w:t>cushion,</w:t>
            </w:r>
            <w:r>
              <w:rPr>
                <w:spacing w:val="-3"/>
                <w:sz w:val="20"/>
              </w:rPr>
              <w:t xml:space="preserve"> </w:t>
            </w:r>
            <w:r>
              <w:rPr>
                <w:sz w:val="20"/>
              </w:rPr>
              <w:t>1/2</w:t>
            </w:r>
            <w:r>
              <w:rPr>
                <w:spacing w:val="-3"/>
                <w:sz w:val="20"/>
              </w:rPr>
              <w:t xml:space="preserve"> </w:t>
            </w:r>
            <w:r>
              <w:rPr>
                <w:sz w:val="20"/>
              </w:rPr>
              <w:t>lap</w:t>
            </w:r>
            <w:r>
              <w:rPr>
                <w:spacing w:val="-5"/>
                <w:sz w:val="20"/>
              </w:rPr>
              <w:t xml:space="preserve"> </w:t>
            </w:r>
            <w:r>
              <w:rPr>
                <w:sz w:val="20"/>
              </w:rPr>
              <w:t>tray,</w:t>
            </w:r>
            <w:r>
              <w:rPr>
                <w:spacing w:val="-5"/>
                <w:sz w:val="20"/>
              </w:rPr>
              <w:t xml:space="preserve"> </w:t>
            </w:r>
            <w:r>
              <w:rPr>
                <w:sz w:val="20"/>
              </w:rPr>
              <w:t>solid</w:t>
            </w:r>
            <w:r>
              <w:rPr>
                <w:spacing w:val="-3"/>
                <w:sz w:val="20"/>
              </w:rPr>
              <w:t xml:space="preserve"> </w:t>
            </w:r>
            <w:r>
              <w:rPr>
                <w:sz w:val="20"/>
              </w:rPr>
              <w:t>seat</w:t>
            </w:r>
            <w:r>
              <w:rPr>
                <w:spacing w:val="-5"/>
                <w:sz w:val="20"/>
              </w:rPr>
              <w:t xml:space="preserve"> </w:t>
            </w:r>
            <w:r>
              <w:rPr>
                <w:sz w:val="20"/>
              </w:rPr>
              <w:t>for w/c, side or trunk bolsters, pommel cushion, dycem, etc.)."</w:t>
            </w:r>
          </w:p>
          <w:p w14:paraId="765BBC47" w14:textId="77777777" w:rsidR="002F49E1" w:rsidRDefault="002F49E1" w:rsidP="00B07B89">
            <w:pPr>
              <w:pStyle w:val="TableParagraph"/>
              <w:spacing w:before="23"/>
              <w:ind w:left="179"/>
              <w:rPr>
                <w:sz w:val="20"/>
              </w:rPr>
            </w:pPr>
            <w:r>
              <w:rPr>
                <w:rFonts w:ascii="Webdings" w:hAnsi="Webdings"/>
                <w:sz w:val="20"/>
              </w:rPr>
              <w:t></w:t>
            </w:r>
            <w:r>
              <w:rPr>
                <w:rFonts w:ascii="Times New Roman" w:hAnsi="Times New Roman"/>
                <w:spacing w:val="72"/>
                <w:w w:val="150"/>
                <w:sz w:val="20"/>
              </w:rPr>
              <w:t xml:space="preserve"> </w:t>
            </w:r>
            <w:r>
              <w:rPr>
                <w:sz w:val="20"/>
              </w:rPr>
              <w:t>Appropriate</w:t>
            </w:r>
            <w:r>
              <w:rPr>
                <w:spacing w:val="-5"/>
                <w:sz w:val="20"/>
              </w:rPr>
              <w:t xml:space="preserve"> </w:t>
            </w:r>
            <w:r>
              <w:rPr>
                <w:sz w:val="20"/>
              </w:rPr>
              <w:t>size</w:t>
            </w:r>
            <w:r>
              <w:rPr>
                <w:spacing w:val="-6"/>
                <w:sz w:val="20"/>
              </w:rPr>
              <w:t xml:space="preserve"> </w:t>
            </w:r>
            <w:r>
              <w:rPr>
                <w:sz w:val="20"/>
              </w:rPr>
              <w:t>chair</w:t>
            </w:r>
            <w:r>
              <w:rPr>
                <w:spacing w:val="-2"/>
                <w:sz w:val="20"/>
              </w:rPr>
              <w:t xml:space="preserve"> </w:t>
            </w:r>
            <w:r>
              <w:rPr>
                <w:sz w:val="20"/>
              </w:rPr>
              <w:t>&amp;</w:t>
            </w:r>
            <w:r>
              <w:rPr>
                <w:spacing w:val="-6"/>
                <w:sz w:val="20"/>
              </w:rPr>
              <w:t xml:space="preserve"> </w:t>
            </w:r>
            <w:r>
              <w:rPr>
                <w:sz w:val="20"/>
              </w:rPr>
              <w:t>proper</w:t>
            </w:r>
            <w:r>
              <w:rPr>
                <w:spacing w:val="-5"/>
                <w:sz w:val="20"/>
              </w:rPr>
              <w:t xml:space="preserve"> </w:t>
            </w:r>
            <w:r>
              <w:rPr>
                <w:spacing w:val="-4"/>
                <w:sz w:val="20"/>
              </w:rPr>
              <w:t>fit.</w:t>
            </w:r>
          </w:p>
          <w:p w14:paraId="3852DE8A" w14:textId="77777777" w:rsidR="002F49E1" w:rsidRDefault="002F49E1" w:rsidP="00B07B89">
            <w:pPr>
              <w:pStyle w:val="TableParagraph"/>
              <w:spacing w:before="19"/>
              <w:ind w:left="179"/>
              <w:rPr>
                <w:sz w:val="20"/>
              </w:rPr>
            </w:pPr>
            <w:r>
              <w:rPr>
                <w:rFonts w:ascii="Webdings" w:hAnsi="Webdings"/>
                <w:sz w:val="20"/>
              </w:rPr>
              <w:t></w:t>
            </w:r>
            <w:r>
              <w:rPr>
                <w:rFonts w:ascii="Times New Roman" w:hAnsi="Times New Roman"/>
                <w:spacing w:val="68"/>
                <w:w w:val="150"/>
                <w:sz w:val="20"/>
              </w:rPr>
              <w:t xml:space="preserve"> </w:t>
            </w:r>
            <w:r>
              <w:rPr>
                <w:sz w:val="20"/>
              </w:rPr>
              <w:t>"Alternative</w:t>
            </w:r>
            <w:r>
              <w:rPr>
                <w:spacing w:val="-7"/>
                <w:sz w:val="20"/>
              </w:rPr>
              <w:t xml:space="preserve"> </w:t>
            </w:r>
            <w:r>
              <w:rPr>
                <w:sz w:val="20"/>
              </w:rPr>
              <w:t>seating</w:t>
            </w:r>
            <w:r>
              <w:rPr>
                <w:spacing w:val="-7"/>
                <w:sz w:val="20"/>
              </w:rPr>
              <w:t xml:space="preserve"> </w:t>
            </w:r>
            <w:r>
              <w:rPr>
                <w:sz w:val="20"/>
              </w:rPr>
              <w:t>such</w:t>
            </w:r>
            <w:r>
              <w:rPr>
                <w:spacing w:val="-5"/>
                <w:sz w:val="20"/>
              </w:rPr>
              <w:t xml:space="preserve"> </w:t>
            </w:r>
            <w:r>
              <w:rPr>
                <w:sz w:val="20"/>
              </w:rPr>
              <w:t>as</w:t>
            </w:r>
            <w:r>
              <w:rPr>
                <w:spacing w:val="-5"/>
                <w:sz w:val="20"/>
              </w:rPr>
              <w:t xml:space="preserve"> </w:t>
            </w:r>
            <w:r>
              <w:rPr>
                <w:sz w:val="20"/>
              </w:rPr>
              <w:t>Adirondack</w:t>
            </w:r>
            <w:r>
              <w:rPr>
                <w:spacing w:val="-4"/>
                <w:sz w:val="20"/>
              </w:rPr>
              <w:t xml:space="preserve"> </w:t>
            </w:r>
            <w:r>
              <w:rPr>
                <w:sz w:val="20"/>
              </w:rPr>
              <w:t>chair,</w:t>
            </w:r>
            <w:r>
              <w:rPr>
                <w:spacing w:val="-6"/>
                <w:sz w:val="20"/>
              </w:rPr>
              <w:t xml:space="preserve"> </w:t>
            </w:r>
            <w:r>
              <w:rPr>
                <w:sz w:val="20"/>
              </w:rPr>
              <w:t>high</w:t>
            </w:r>
            <w:r>
              <w:rPr>
                <w:spacing w:val="-5"/>
                <w:sz w:val="20"/>
              </w:rPr>
              <w:t xml:space="preserve"> </w:t>
            </w:r>
            <w:r>
              <w:rPr>
                <w:sz w:val="20"/>
              </w:rPr>
              <w:t>back</w:t>
            </w:r>
            <w:r>
              <w:rPr>
                <w:spacing w:val="-3"/>
                <w:sz w:val="20"/>
              </w:rPr>
              <w:t xml:space="preserve"> </w:t>
            </w:r>
            <w:r>
              <w:rPr>
                <w:spacing w:val="-2"/>
                <w:sz w:val="20"/>
              </w:rPr>
              <w:t>chair."</w:t>
            </w:r>
          </w:p>
          <w:p w14:paraId="5E301997" w14:textId="77777777" w:rsidR="002F49E1" w:rsidRDefault="002F49E1" w:rsidP="00B07B89">
            <w:pPr>
              <w:pStyle w:val="TableParagraph"/>
              <w:spacing w:before="18" w:line="242" w:lineRule="auto"/>
              <w:ind w:left="539" w:hanging="360"/>
              <w:rPr>
                <w:sz w:val="20"/>
              </w:rPr>
            </w:pPr>
            <w:r>
              <w:rPr>
                <w:rFonts w:ascii="Webdings" w:hAnsi="Webdings"/>
                <w:sz w:val="20"/>
              </w:rPr>
              <w:t></w:t>
            </w:r>
            <w:r>
              <w:rPr>
                <w:rFonts w:ascii="Times New Roman" w:hAnsi="Times New Roman"/>
                <w:spacing w:val="80"/>
                <w:sz w:val="20"/>
              </w:rPr>
              <w:t xml:space="preserve"> </w:t>
            </w:r>
            <w:r>
              <w:rPr>
                <w:sz w:val="20"/>
              </w:rPr>
              <w:t>"Bean</w:t>
            </w:r>
            <w:r>
              <w:rPr>
                <w:spacing w:val="-3"/>
                <w:sz w:val="20"/>
              </w:rPr>
              <w:t xml:space="preserve"> </w:t>
            </w:r>
            <w:r>
              <w:rPr>
                <w:sz w:val="20"/>
              </w:rPr>
              <w:t>bag</w:t>
            </w:r>
            <w:r>
              <w:rPr>
                <w:spacing w:val="-3"/>
                <w:sz w:val="20"/>
              </w:rPr>
              <w:t xml:space="preserve"> </w:t>
            </w:r>
            <w:r>
              <w:rPr>
                <w:sz w:val="20"/>
              </w:rPr>
              <w:t>chair,</w:t>
            </w:r>
            <w:r>
              <w:rPr>
                <w:spacing w:val="-3"/>
                <w:sz w:val="20"/>
              </w:rPr>
              <w:t xml:space="preserve"> </w:t>
            </w:r>
            <w:r>
              <w:rPr>
                <w:sz w:val="20"/>
              </w:rPr>
              <w:t>reclining</w:t>
            </w:r>
            <w:r>
              <w:rPr>
                <w:spacing w:val="-3"/>
                <w:sz w:val="20"/>
              </w:rPr>
              <w:t xml:space="preserve"> </w:t>
            </w:r>
            <w:r>
              <w:rPr>
                <w:sz w:val="20"/>
              </w:rPr>
              <w:t>W/C,</w:t>
            </w:r>
            <w:r>
              <w:rPr>
                <w:spacing w:val="-5"/>
                <w:sz w:val="20"/>
              </w:rPr>
              <w:t xml:space="preserve"> </w:t>
            </w:r>
            <w:r>
              <w:rPr>
                <w:sz w:val="20"/>
              </w:rPr>
              <w:t>Non</w:t>
            </w:r>
            <w:r>
              <w:rPr>
                <w:spacing w:val="-3"/>
                <w:sz w:val="20"/>
              </w:rPr>
              <w:t xml:space="preserve"> </w:t>
            </w:r>
            <w:r>
              <w:rPr>
                <w:sz w:val="20"/>
              </w:rPr>
              <w:t>wheeled</w:t>
            </w:r>
            <w:r>
              <w:rPr>
                <w:spacing w:val="-5"/>
                <w:sz w:val="20"/>
              </w:rPr>
              <w:t xml:space="preserve"> </w:t>
            </w:r>
            <w:r>
              <w:rPr>
                <w:sz w:val="20"/>
              </w:rPr>
              <w:t>chairs,</w:t>
            </w:r>
            <w:r>
              <w:rPr>
                <w:spacing w:val="-3"/>
                <w:sz w:val="20"/>
              </w:rPr>
              <w:t xml:space="preserve"> </w:t>
            </w:r>
            <w:r>
              <w:rPr>
                <w:sz w:val="20"/>
              </w:rPr>
              <w:t>Wing</w:t>
            </w:r>
            <w:r>
              <w:rPr>
                <w:spacing w:val="-5"/>
                <w:sz w:val="20"/>
              </w:rPr>
              <w:t xml:space="preserve"> </w:t>
            </w:r>
            <w:r>
              <w:rPr>
                <w:sz w:val="20"/>
              </w:rPr>
              <w:t xml:space="preserve">back </w:t>
            </w:r>
            <w:r>
              <w:rPr>
                <w:spacing w:val="-2"/>
                <w:sz w:val="20"/>
              </w:rPr>
              <w:t>chair."</w:t>
            </w:r>
          </w:p>
          <w:p w14:paraId="76529E4D" w14:textId="77777777" w:rsidR="002F49E1" w:rsidRDefault="002F49E1" w:rsidP="00B07B89">
            <w:pPr>
              <w:pStyle w:val="TableParagraph"/>
              <w:spacing w:before="17"/>
              <w:ind w:left="179"/>
              <w:rPr>
                <w:sz w:val="20"/>
              </w:rPr>
            </w:pPr>
            <w:r>
              <w:rPr>
                <w:rFonts w:ascii="Webdings" w:hAnsi="Webdings"/>
                <w:sz w:val="20"/>
              </w:rPr>
              <w:t></w:t>
            </w:r>
            <w:r>
              <w:rPr>
                <w:rFonts w:ascii="Times New Roman" w:hAnsi="Times New Roman"/>
                <w:spacing w:val="78"/>
                <w:w w:val="150"/>
                <w:sz w:val="20"/>
              </w:rPr>
              <w:t xml:space="preserve"> </w:t>
            </w:r>
            <w:r>
              <w:rPr>
                <w:sz w:val="20"/>
              </w:rPr>
              <w:t>Call</w:t>
            </w:r>
            <w:r>
              <w:rPr>
                <w:spacing w:val="-5"/>
                <w:sz w:val="20"/>
              </w:rPr>
              <w:t xml:space="preserve"> </w:t>
            </w:r>
            <w:r>
              <w:rPr>
                <w:sz w:val="20"/>
              </w:rPr>
              <w:t>bell</w:t>
            </w:r>
            <w:r>
              <w:rPr>
                <w:spacing w:val="-2"/>
                <w:sz w:val="20"/>
              </w:rPr>
              <w:t xml:space="preserve"> </w:t>
            </w:r>
            <w:r>
              <w:rPr>
                <w:sz w:val="20"/>
              </w:rPr>
              <w:t>in</w:t>
            </w:r>
            <w:r>
              <w:rPr>
                <w:spacing w:val="-2"/>
                <w:sz w:val="20"/>
              </w:rPr>
              <w:t xml:space="preserve"> reach.</w:t>
            </w:r>
          </w:p>
          <w:p w14:paraId="5A8FF81E" w14:textId="77777777" w:rsidR="002F49E1" w:rsidRDefault="002F49E1" w:rsidP="00B07B89">
            <w:pPr>
              <w:pStyle w:val="TableParagraph"/>
              <w:ind w:left="179"/>
              <w:rPr>
                <w:sz w:val="20"/>
              </w:rPr>
            </w:pPr>
            <w:r>
              <w:rPr>
                <w:rFonts w:ascii="Webdings" w:hAnsi="Webdings"/>
                <w:sz w:val="20"/>
              </w:rPr>
              <w:t></w:t>
            </w:r>
            <w:r>
              <w:rPr>
                <w:rFonts w:ascii="Times New Roman" w:hAnsi="Times New Roman"/>
                <w:spacing w:val="71"/>
                <w:w w:val="150"/>
                <w:sz w:val="20"/>
              </w:rPr>
              <w:t xml:space="preserve"> </w:t>
            </w:r>
            <w:r>
              <w:rPr>
                <w:sz w:val="20"/>
              </w:rPr>
              <w:t>Over</w:t>
            </w:r>
            <w:r>
              <w:rPr>
                <w:spacing w:val="-4"/>
                <w:sz w:val="20"/>
              </w:rPr>
              <w:t xml:space="preserve"> </w:t>
            </w:r>
            <w:r>
              <w:rPr>
                <w:sz w:val="20"/>
              </w:rPr>
              <w:t>bed</w:t>
            </w:r>
            <w:r>
              <w:rPr>
                <w:spacing w:val="-6"/>
                <w:sz w:val="20"/>
              </w:rPr>
              <w:t xml:space="preserve"> </w:t>
            </w:r>
            <w:r>
              <w:rPr>
                <w:sz w:val="20"/>
              </w:rPr>
              <w:t>table</w:t>
            </w:r>
            <w:r>
              <w:rPr>
                <w:spacing w:val="-5"/>
                <w:sz w:val="20"/>
              </w:rPr>
              <w:t xml:space="preserve"> </w:t>
            </w:r>
            <w:r>
              <w:rPr>
                <w:sz w:val="20"/>
              </w:rPr>
              <w:t>for</w:t>
            </w:r>
            <w:r>
              <w:rPr>
                <w:spacing w:val="-5"/>
                <w:sz w:val="20"/>
              </w:rPr>
              <w:t xml:space="preserve"> </w:t>
            </w:r>
            <w:r>
              <w:rPr>
                <w:sz w:val="20"/>
              </w:rPr>
              <w:t>providing</w:t>
            </w:r>
            <w:r>
              <w:rPr>
                <w:spacing w:val="-5"/>
                <w:sz w:val="20"/>
              </w:rPr>
              <w:t xml:space="preserve"> </w:t>
            </w:r>
            <w:r>
              <w:rPr>
                <w:sz w:val="20"/>
              </w:rPr>
              <w:t>diversional</w:t>
            </w:r>
            <w:r>
              <w:rPr>
                <w:spacing w:val="-7"/>
                <w:sz w:val="20"/>
              </w:rPr>
              <w:t xml:space="preserve"> </w:t>
            </w:r>
            <w:r>
              <w:rPr>
                <w:spacing w:val="-2"/>
                <w:sz w:val="20"/>
              </w:rPr>
              <w:t>activities.</w:t>
            </w:r>
          </w:p>
          <w:p w14:paraId="602E7262" w14:textId="77777777" w:rsidR="002F49E1" w:rsidRDefault="002F49E1" w:rsidP="00B07B89">
            <w:pPr>
              <w:pStyle w:val="TableParagraph"/>
              <w:ind w:left="179"/>
              <w:rPr>
                <w:sz w:val="20"/>
              </w:rPr>
            </w:pPr>
            <w:r>
              <w:rPr>
                <w:rFonts w:ascii="Webdings" w:hAnsi="Webdings"/>
                <w:sz w:val="20"/>
              </w:rPr>
              <w:t></w:t>
            </w:r>
            <w:r>
              <w:rPr>
                <w:rFonts w:ascii="Times New Roman" w:hAnsi="Times New Roman"/>
                <w:spacing w:val="76"/>
                <w:w w:val="150"/>
                <w:sz w:val="20"/>
              </w:rPr>
              <w:t xml:space="preserve"> </w:t>
            </w:r>
            <w:r>
              <w:rPr>
                <w:sz w:val="20"/>
              </w:rPr>
              <w:t>Water</w:t>
            </w:r>
            <w:r>
              <w:rPr>
                <w:spacing w:val="-3"/>
                <w:sz w:val="20"/>
              </w:rPr>
              <w:t xml:space="preserve"> </w:t>
            </w:r>
            <w:r>
              <w:rPr>
                <w:sz w:val="20"/>
              </w:rPr>
              <w:t>pitcher</w:t>
            </w:r>
            <w:r>
              <w:rPr>
                <w:spacing w:val="-3"/>
                <w:sz w:val="20"/>
              </w:rPr>
              <w:t xml:space="preserve"> </w:t>
            </w:r>
            <w:r>
              <w:rPr>
                <w:sz w:val="20"/>
              </w:rPr>
              <w:t>in</w:t>
            </w:r>
            <w:r>
              <w:rPr>
                <w:spacing w:val="-4"/>
                <w:sz w:val="20"/>
              </w:rPr>
              <w:t xml:space="preserve"> </w:t>
            </w:r>
            <w:r>
              <w:rPr>
                <w:spacing w:val="-2"/>
                <w:sz w:val="20"/>
              </w:rPr>
              <w:t>reach.</w:t>
            </w:r>
          </w:p>
          <w:p w14:paraId="70E7117C" w14:textId="77777777" w:rsidR="002F49E1" w:rsidRDefault="002F49E1" w:rsidP="00B07B89">
            <w:pPr>
              <w:pStyle w:val="TableParagraph"/>
              <w:spacing w:before="19"/>
              <w:ind w:left="179"/>
              <w:rPr>
                <w:sz w:val="20"/>
              </w:rPr>
            </w:pPr>
            <w:r>
              <w:rPr>
                <w:rFonts w:ascii="Webdings" w:hAnsi="Webdings"/>
                <w:sz w:val="20"/>
              </w:rPr>
              <w:t></w:t>
            </w:r>
            <w:r>
              <w:rPr>
                <w:rFonts w:ascii="Times New Roman" w:hAnsi="Times New Roman"/>
                <w:spacing w:val="74"/>
                <w:w w:val="150"/>
                <w:sz w:val="20"/>
              </w:rPr>
              <w:t xml:space="preserve"> </w:t>
            </w:r>
            <w:r>
              <w:rPr>
                <w:sz w:val="20"/>
              </w:rPr>
              <w:t>Chair/bed</w:t>
            </w:r>
            <w:r>
              <w:rPr>
                <w:spacing w:val="-3"/>
                <w:sz w:val="20"/>
              </w:rPr>
              <w:t xml:space="preserve"> </w:t>
            </w:r>
            <w:r>
              <w:rPr>
                <w:spacing w:val="-2"/>
                <w:sz w:val="20"/>
              </w:rPr>
              <w:t>alarm(s).</w:t>
            </w:r>
          </w:p>
          <w:p w14:paraId="6B96B3DC" w14:textId="77777777" w:rsidR="002F49E1" w:rsidRDefault="002F49E1" w:rsidP="00B07B89">
            <w:pPr>
              <w:pStyle w:val="TableParagraph"/>
              <w:ind w:left="179"/>
              <w:rPr>
                <w:sz w:val="20"/>
              </w:rPr>
            </w:pPr>
            <w:r>
              <w:rPr>
                <w:rFonts w:ascii="Webdings" w:hAnsi="Webdings"/>
                <w:sz w:val="20"/>
              </w:rPr>
              <w:t></w:t>
            </w:r>
            <w:r>
              <w:rPr>
                <w:rFonts w:ascii="Times New Roman" w:hAnsi="Times New Roman"/>
                <w:spacing w:val="79"/>
                <w:w w:val="150"/>
                <w:sz w:val="20"/>
              </w:rPr>
              <w:t xml:space="preserve"> </w:t>
            </w:r>
            <w:r>
              <w:rPr>
                <w:sz w:val="20"/>
              </w:rPr>
              <w:t>Mat</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pacing w:val="-2"/>
                <w:sz w:val="20"/>
              </w:rPr>
              <w:t>floor.</w:t>
            </w:r>
          </w:p>
        </w:tc>
      </w:tr>
    </w:tbl>
    <w:p w14:paraId="158FC611" w14:textId="77777777" w:rsidR="002F49E1" w:rsidRDefault="002F49E1" w:rsidP="002F49E1">
      <w:pPr>
        <w:rPr>
          <w:sz w:val="20"/>
        </w:rPr>
        <w:sectPr w:rsidR="002F49E1" w:rsidSect="002F49E1">
          <w:headerReference w:type="default" r:id="rId15"/>
          <w:pgSz w:w="15840" w:h="12240" w:orient="landscape"/>
          <w:pgMar w:top="1340" w:right="320" w:bottom="280" w:left="300" w:header="724" w:footer="0" w:gutter="0"/>
          <w:cols w:space="720"/>
        </w:sectPr>
      </w:pP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4"/>
        <w:gridCol w:w="6360"/>
        <w:gridCol w:w="6360"/>
      </w:tblGrid>
      <w:tr w:rsidR="002F49E1" w14:paraId="14790292" w14:textId="77777777" w:rsidTr="00B07B89">
        <w:trPr>
          <w:trHeight w:val="789"/>
        </w:trPr>
        <w:tc>
          <w:tcPr>
            <w:tcW w:w="2184" w:type="dxa"/>
            <w:shd w:val="clear" w:color="auto" w:fill="1F497D"/>
          </w:tcPr>
          <w:p w14:paraId="47AE29AE" w14:textId="77777777" w:rsidR="002F49E1" w:rsidRDefault="002F49E1" w:rsidP="0091009C">
            <w:pPr>
              <w:pStyle w:val="TableParagraph"/>
              <w:spacing w:before="218"/>
              <w:ind w:left="71"/>
              <w:jc w:val="center"/>
              <w:rPr>
                <w:b/>
                <w:sz w:val="20"/>
              </w:rPr>
            </w:pPr>
            <w:r>
              <w:rPr>
                <w:b/>
                <w:color w:val="FFFFFF"/>
                <w:spacing w:val="12"/>
                <w:sz w:val="20"/>
              </w:rPr>
              <w:t>Behavior/Medical Condition</w:t>
            </w:r>
          </w:p>
        </w:tc>
        <w:tc>
          <w:tcPr>
            <w:tcW w:w="6360" w:type="dxa"/>
            <w:shd w:val="clear" w:color="auto" w:fill="1F497D"/>
          </w:tcPr>
          <w:p w14:paraId="7F81D831" w14:textId="77777777" w:rsidR="002F49E1" w:rsidRDefault="002F49E1" w:rsidP="0091009C">
            <w:pPr>
              <w:pStyle w:val="TableParagraph"/>
              <w:spacing w:before="103"/>
              <w:ind w:left="0"/>
              <w:jc w:val="center"/>
              <w:rPr>
                <w:sz w:val="20"/>
              </w:rPr>
            </w:pPr>
          </w:p>
          <w:p w14:paraId="334FC3CA" w14:textId="77777777" w:rsidR="002F49E1" w:rsidRDefault="002F49E1" w:rsidP="0091009C">
            <w:pPr>
              <w:pStyle w:val="TableParagraph"/>
              <w:spacing w:before="0"/>
              <w:ind w:left="71"/>
              <w:jc w:val="center"/>
              <w:rPr>
                <w:b/>
                <w:sz w:val="20"/>
              </w:rPr>
            </w:pPr>
            <w:r>
              <w:rPr>
                <w:b/>
                <w:color w:val="FFFFFF"/>
                <w:spacing w:val="13"/>
                <w:sz w:val="20"/>
              </w:rPr>
              <w:t>Therapeutic</w:t>
            </w:r>
            <w:r>
              <w:rPr>
                <w:b/>
                <w:color w:val="FFFFFF"/>
                <w:spacing w:val="21"/>
                <w:sz w:val="20"/>
              </w:rPr>
              <w:t xml:space="preserve"> </w:t>
            </w:r>
            <w:r>
              <w:rPr>
                <w:b/>
                <w:color w:val="FFFFFF"/>
                <w:spacing w:val="11"/>
                <w:sz w:val="20"/>
              </w:rPr>
              <w:t>Intervention</w:t>
            </w:r>
          </w:p>
        </w:tc>
        <w:tc>
          <w:tcPr>
            <w:tcW w:w="6360" w:type="dxa"/>
            <w:shd w:val="clear" w:color="auto" w:fill="1F497D"/>
          </w:tcPr>
          <w:p w14:paraId="1616FD1E" w14:textId="77777777" w:rsidR="002F49E1" w:rsidRDefault="002F49E1" w:rsidP="0091009C">
            <w:pPr>
              <w:pStyle w:val="TableParagraph"/>
              <w:spacing w:before="103"/>
              <w:ind w:left="0"/>
              <w:jc w:val="center"/>
              <w:rPr>
                <w:sz w:val="20"/>
              </w:rPr>
            </w:pPr>
          </w:p>
          <w:p w14:paraId="0AF92E7C" w14:textId="77777777" w:rsidR="002F49E1" w:rsidRDefault="002F49E1" w:rsidP="0091009C">
            <w:pPr>
              <w:pStyle w:val="TableParagraph"/>
              <w:spacing w:before="0"/>
              <w:ind w:left="71"/>
              <w:jc w:val="center"/>
              <w:rPr>
                <w:b/>
                <w:sz w:val="20"/>
              </w:rPr>
            </w:pPr>
            <w:r>
              <w:rPr>
                <w:b/>
                <w:color w:val="FFFFFF"/>
                <w:spacing w:val="13"/>
                <w:sz w:val="20"/>
              </w:rPr>
              <w:t>Environmental</w:t>
            </w:r>
            <w:r>
              <w:rPr>
                <w:b/>
                <w:color w:val="FFFFFF"/>
                <w:spacing w:val="23"/>
                <w:sz w:val="20"/>
              </w:rPr>
              <w:t xml:space="preserve"> </w:t>
            </w:r>
            <w:r>
              <w:rPr>
                <w:b/>
                <w:color w:val="FFFFFF"/>
                <w:sz w:val="20"/>
              </w:rPr>
              <w:t>&amp;</w:t>
            </w:r>
            <w:r>
              <w:rPr>
                <w:b/>
                <w:color w:val="FFFFFF"/>
                <w:spacing w:val="25"/>
                <w:sz w:val="20"/>
              </w:rPr>
              <w:t xml:space="preserve"> </w:t>
            </w:r>
            <w:r>
              <w:rPr>
                <w:b/>
                <w:color w:val="FFFFFF"/>
                <w:spacing w:val="13"/>
                <w:sz w:val="20"/>
              </w:rPr>
              <w:t>Equipment</w:t>
            </w:r>
            <w:r>
              <w:rPr>
                <w:b/>
                <w:color w:val="FFFFFF"/>
                <w:spacing w:val="26"/>
                <w:sz w:val="20"/>
              </w:rPr>
              <w:t xml:space="preserve"> </w:t>
            </w:r>
            <w:r>
              <w:rPr>
                <w:b/>
                <w:color w:val="FFFFFF"/>
                <w:spacing w:val="11"/>
                <w:sz w:val="20"/>
              </w:rPr>
              <w:t>Intervention</w:t>
            </w:r>
          </w:p>
        </w:tc>
      </w:tr>
      <w:tr w:rsidR="002F49E1" w14:paraId="2A8F9535" w14:textId="77777777" w:rsidTr="00B07B89">
        <w:trPr>
          <w:trHeight w:val="4535"/>
        </w:trPr>
        <w:tc>
          <w:tcPr>
            <w:tcW w:w="2184" w:type="dxa"/>
          </w:tcPr>
          <w:p w14:paraId="0164655F" w14:textId="77777777" w:rsidR="002F49E1" w:rsidRDefault="002F49E1" w:rsidP="00B07B89">
            <w:pPr>
              <w:pStyle w:val="TableParagraph"/>
              <w:spacing w:before="110"/>
              <w:ind w:left="71" w:right="17"/>
              <w:rPr>
                <w:b/>
                <w:sz w:val="20"/>
              </w:rPr>
            </w:pPr>
            <w:r w:rsidRPr="0003342E">
              <w:rPr>
                <w:b/>
                <w:spacing w:val="12"/>
                <w:sz w:val="20"/>
              </w:rPr>
              <w:t xml:space="preserve">Unsafe </w:t>
            </w:r>
            <w:r w:rsidRPr="0003342E">
              <w:rPr>
                <w:b/>
                <w:spacing w:val="11"/>
                <w:sz w:val="20"/>
              </w:rPr>
              <w:t xml:space="preserve">Mobility </w:t>
            </w:r>
            <w:r w:rsidRPr="0003342E">
              <w:rPr>
                <w:b/>
                <w:spacing w:val="13"/>
                <w:sz w:val="20"/>
              </w:rPr>
              <w:t xml:space="preserve">Unsteady </w:t>
            </w:r>
            <w:r w:rsidRPr="0003342E">
              <w:rPr>
                <w:b/>
                <w:spacing w:val="11"/>
                <w:sz w:val="20"/>
              </w:rPr>
              <w:t>Gai</w:t>
            </w:r>
            <w:r>
              <w:rPr>
                <w:b/>
                <w:color w:val="7030A0"/>
                <w:spacing w:val="11"/>
                <w:sz w:val="20"/>
              </w:rPr>
              <w:t>t</w:t>
            </w:r>
          </w:p>
        </w:tc>
        <w:tc>
          <w:tcPr>
            <w:tcW w:w="6360" w:type="dxa"/>
          </w:tcPr>
          <w:p w14:paraId="0391A82F" w14:textId="77777777" w:rsidR="002F49E1" w:rsidRDefault="002F49E1" w:rsidP="00B07B89">
            <w:pPr>
              <w:pStyle w:val="TableParagraph"/>
              <w:spacing w:before="114"/>
              <w:rPr>
                <w:sz w:val="20"/>
              </w:rPr>
            </w:pPr>
            <w:r>
              <w:rPr>
                <w:rFonts w:ascii="Webdings" w:hAnsi="Webdings"/>
                <w:sz w:val="20"/>
              </w:rPr>
              <w:t></w:t>
            </w:r>
            <w:r>
              <w:rPr>
                <w:rFonts w:ascii="Times New Roman" w:hAnsi="Times New Roman"/>
                <w:spacing w:val="70"/>
                <w:w w:val="150"/>
                <w:sz w:val="20"/>
              </w:rPr>
              <w:t xml:space="preserve"> </w:t>
            </w:r>
            <w:r>
              <w:rPr>
                <w:sz w:val="20"/>
              </w:rPr>
              <w:t>Evaluate</w:t>
            </w:r>
            <w:r>
              <w:rPr>
                <w:spacing w:val="-6"/>
                <w:sz w:val="20"/>
              </w:rPr>
              <w:t xml:space="preserve"> </w:t>
            </w:r>
            <w:r>
              <w:rPr>
                <w:sz w:val="20"/>
              </w:rPr>
              <w:t>medications</w:t>
            </w:r>
            <w:r>
              <w:rPr>
                <w:spacing w:val="-5"/>
                <w:sz w:val="20"/>
              </w:rPr>
              <w:t xml:space="preserve"> </w:t>
            </w:r>
            <w:r>
              <w:rPr>
                <w:sz w:val="20"/>
              </w:rPr>
              <w:t>that</w:t>
            </w:r>
            <w:r>
              <w:rPr>
                <w:spacing w:val="-4"/>
                <w:sz w:val="20"/>
              </w:rPr>
              <w:t xml:space="preserve"> </w:t>
            </w:r>
            <w:r>
              <w:rPr>
                <w:sz w:val="20"/>
              </w:rPr>
              <w:t>may</w:t>
            </w:r>
            <w:r>
              <w:rPr>
                <w:spacing w:val="-9"/>
                <w:sz w:val="20"/>
              </w:rPr>
              <w:t xml:space="preserve"> </w:t>
            </w:r>
            <w:r>
              <w:rPr>
                <w:sz w:val="20"/>
              </w:rPr>
              <w:t>produce</w:t>
            </w:r>
            <w:r>
              <w:rPr>
                <w:spacing w:val="-6"/>
                <w:sz w:val="20"/>
              </w:rPr>
              <w:t xml:space="preserve"> </w:t>
            </w:r>
            <w:r>
              <w:rPr>
                <w:sz w:val="20"/>
              </w:rPr>
              <w:t>gait</w:t>
            </w:r>
            <w:r>
              <w:rPr>
                <w:spacing w:val="-4"/>
                <w:sz w:val="20"/>
              </w:rPr>
              <w:t xml:space="preserve"> </w:t>
            </w:r>
            <w:r>
              <w:rPr>
                <w:spacing w:val="-2"/>
                <w:sz w:val="20"/>
              </w:rPr>
              <w:t>disturbances.</w:t>
            </w:r>
          </w:p>
          <w:p w14:paraId="05EDCF2C" w14:textId="77777777" w:rsidR="002F49E1" w:rsidRDefault="002F49E1" w:rsidP="00B07B89">
            <w:pPr>
              <w:pStyle w:val="TableParagraph"/>
              <w:spacing w:before="18" w:line="242" w:lineRule="auto"/>
              <w:ind w:left="503" w:right="165" w:hanging="360"/>
              <w:rPr>
                <w:sz w:val="20"/>
              </w:rPr>
            </w:pPr>
            <w:r>
              <w:rPr>
                <w:rFonts w:ascii="Webdings" w:hAnsi="Webdings"/>
                <w:sz w:val="20"/>
              </w:rPr>
              <w:t></w:t>
            </w:r>
            <w:r>
              <w:rPr>
                <w:rFonts w:ascii="Times New Roman" w:hAnsi="Times New Roman"/>
                <w:spacing w:val="80"/>
                <w:sz w:val="20"/>
              </w:rPr>
              <w:t xml:space="preserve"> </w:t>
            </w:r>
            <w:r>
              <w:rPr>
                <w:sz w:val="20"/>
              </w:rPr>
              <w:t>Evaluate</w:t>
            </w:r>
            <w:r>
              <w:rPr>
                <w:spacing w:val="-6"/>
                <w:sz w:val="20"/>
              </w:rPr>
              <w:t xml:space="preserve"> </w:t>
            </w:r>
            <w:r>
              <w:rPr>
                <w:sz w:val="20"/>
              </w:rPr>
              <w:t>for</w:t>
            </w:r>
            <w:r>
              <w:rPr>
                <w:spacing w:val="-5"/>
                <w:sz w:val="20"/>
              </w:rPr>
              <w:t xml:space="preserve"> </w:t>
            </w:r>
            <w:r>
              <w:rPr>
                <w:sz w:val="20"/>
              </w:rPr>
              <w:t>orthostatic</w:t>
            </w:r>
            <w:r>
              <w:rPr>
                <w:spacing w:val="-5"/>
                <w:sz w:val="20"/>
              </w:rPr>
              <w:t xml:space="preserve"> </w:t>
            </w:r>
            <w:r>
              <w:rPr>
                <w:sz w:val="20"/>
              </w:rPr>
              <w:t>hypertension</w:t>
            </w:r>
            <w:r>
              <w:rPr>
                <w:spacing w:val="-6"/>
                <w:sz w:val="20"/>
              </w:rPr>
              <w:t xml:space="preserve"> </w:t>
            </w:r>
            <w:r>
              <w:rPr>
                <w:sz w:val="20"/>
              </w:rPr>
              <w:t>and</w:t>
            </w:r>
            <w:r>
              <w:rPr>
                <w:spacing w:val="-6"/>
                <w:sz w:val="20"/>
              </w:rPr>
              <w:t xml:space="preserve"> </w:t>
            </w:r>
            <w:r>
              <w:rPr>
                <w:sz w:val="20"/>
              </w:rPr>
              <w:t>change</w:t>
            </w:r>
            <w:r>
              <w:rPr>
                <w:spacing w:val="-6"/>
                <w:sz w:val="20"/>
              </w:rPr>
              <w:t xml:space="preserve"> </w:t>
            </w:r>
            <w:r>
              <w:rPr>
                <w:sz w:val="20"/>
              </w:rPr>
              <w:t xml:space="preserve">positions </w:t>
            </w:r>
            <w:r>
              <w:rPr>
                <w:spacing w:val="-2"/>
                <w:sz w:val="20"/>
              </w:rPr>
              <w:t>slowly.</w:t>
            </w:r>
          </w:p>
          <w:p w14:paraId="0F317D86" w14:textId="77777777" w:rsidR="002F49E1" w:rsidRDefault="002F49E1" w:rsidP="00B07B89">
            <w:pPr>
              <w:pStyle w:val="TableParagraph"/>
              <w:spacing w:before="17"/>
              <w:rPr>
                <w:sz w:val="20"/>
              </w:rPr>
            </w:pPr>
            <w:r>
              <w:rPr>
                <w:rFonts w:ascii="Webdings" w:hAnsi="Webdings"/>
                <w:sz w:val="20"/>
              </w:rPr>
              <w:t></w:t>
            </w:r>
            <w:r>
              <w:rPr>
                <w:rFonts w:ascii="Times New Roman" w:hAnsi="Times New Roman"/>
                <w:spacing w:val="69"/>
                <w:w w:val="150"/>
                <w:sz w:val="20"/>
              </w:rPr>
              <w:t xml:space="preserve"> </w:t>
            </w:r>
            <w:r>
              <w:rPr>
                <w:sz w:val="20"/>
              </w:rPr>
              <w:t>Evaluate</w:t>
            </w:r>
            <w:r>
              <w:rPr>
                <w:spacing w:val="-5"/>
                <w:sz w:val="20"/>
              </w:rPr>
              <w:t xml:space="preserve"> </w:t>
            </w:r>
            <w:r>
              <w:rPr>
                <w:sz w:val="20"/>
              </w:rPr>
              <w:t>visual</w:t>
            </w:r>
            <w:r>
              <w:rPr>
                <w:spacing w:val="-7"/>
                <w:sz w:val="20"/>
              </w:rPr>
              <w:t xml:space="preserve"> </w:t>
            </w:r>
            <w:r>
              <w:rPr>
                <w:sz w:val="20"/>
              </w:rPr>
              <w:t>system</w:t>
            </w:r>
            <w:r>
              <w:rPr>
                <w:spacing w:val="-2"/>
                <w:sz w:val="20"/>
              </w:rPr>
              <w:t xml:space="preserve"> </w:t>
            </w:r>
            <w:r>
              <w:rPr>
                <w:sz w:val="20"/>
              </w:rPr>
              <w:t>and</w:t>
            </w:r>
            <w:r>
              <w:rPr>
                <w:spacing w:val="-5"/>
                <w:sz w:val="20"/>
              </w:rPr>
              <w:t xml:space="preserve"> </w:t>
            </w:r>
            <w:r>
              <w:rPr>
                <w:sz w:val="20"/>
              </w:rPr>
              <w:t>proper</w:t>
            </w:r>
            <w:r>
              <w:rPr>
                <w:spacing w:val="-6"/>
                <w:sz w:val="20"/>
              </w:rPr>
              <w:t xml:space="preserve"> </w:t>
            </w:r>
            <w:r>
              <w:rPr>
                <w:sz w:val="20"/>
              </w:rPr>
              <w:t>correction</w:t>
            </w:r>
            <w:r>
              <w:rPr>
                <w:spacing w:val="-4"/>
                <w:sz w:val="20"/>
              </w:rPr>
              <w:t xml:space="preserve"> </w:t>
            </w:r>
            <w:r>
              <w:rPr>
                <w:sz w:val="20"/>
              </w:rPr>
              <w:t>of</w:t>
            </w:r>
            <w:r>
              <w:rPr>
                <w:spacing w:val="-5"/>
                <w:sz w:val="20"/>
              </w:rPr>
              <w:t xml:space="preserve"> </w:t>
            </w:r>
            <w:r>
              <w:rPr>
                <w:sz w:val="20"/>
              </w:rPr>
              <w:t>eye</w:t>
            </w:r>
            <w:r>
              <w:rPr>
                <w:spacing w:val="-5"/>
                <w:sz w:val="20"/>
              </w:rPr>
              <w:t xml:space="preserve"> </w:t>
            </w:r>
            <w:r>
              <w:rPr>
                <w:spacing w:val="-2"/>
                <w:sz w:val="20"/>
              </w:rPr>
              <w:t>glasses.</w:t>
            </w:r>
          </w:p>
          <w:p w14:paraId="78A92A29" w14:textId="77777777" w:rsidR="002F49E1" w:rsidRDefault="002F49E1" w:rsidP="00B07B89">
            <w:pPr>
              <w:pStyle w:val="TableParagraph"/>
              <w:ind w:left="503" w:right="165" w:hanging="360"/>
              <w:rPr>
                <w:sz w:val="20"/>
              </w:rPr>
            </w:pPr>
            <w:r>
              <w:rPr>
                <w:rFonts w:ascii="Webdings" w:hAnsi="Webdings"/>
                <w:sz w:val="20"/>
              </w:rPr>
              <w:t></w:t>
            </w:r>
            <w:r>
              <w:rPr>
                <w:rFonts w:ascii="Times New Roman" w:hAnsi="Times New Roman"/>
                <w:spacing w:val="80"/>
                <w:sz w:val="20"/>
              </w:rPr>
              <w:t xml:space="preserve"> </w:t>
            </w:r>
            <w:r>
              <w:rPr>
                <w:sz w:val="20"/>
              </w:rPr>
              <w:t>Evaluate</w:t>
            </w:r>
            <w:r>
              <w:rPr>
                <w:spacing w:val="-3"/>
                <w:sz w:val="20"/>
              </w:rPr>
              <w:t xml:space="preserve"> </w:t>
            </w:r>
            <w:r>
              <w:rPr>
                <w:sz w:val="20"/>
              </w:rPr>
              <w:t>vestibular</w:t>
            </w:r>
            <w:r>
              <w:rPr>
                <w:spacing w:val="-4"/>
                <w:sz w:val="20"/>
              </w:rPr>
              <w:t xml:space="preserve"> </w:t>
            </w:r>
            <w:r>
              <w:rPr>
                <w:sz w:val="20"/>
              </w:rPr>
              <w:t>system</w:t>
            </w:r>
            <w:r>
              <w:rPr>
                <w:spacing w:val="-2"/>
                <w:sz w:val="20"/>
              </w:rPr>
              <w:t xml:space="preserve"> </w:t>
            </w:r>
            <w:r>
              <w:rPr>
                <w:sz w:val="20"/>
              </w:rPr>
              <w:t>-</w:t>
            </w:r>
            <w:r>
              <w:rPr>
                <w:spacing w:val="-5"/>
                <w:sz w:val="20"/>
              </w:rPr>
              <w:t xml:space="preserve"> </w:t>
            </w:r>
            <w:r>
              <w:rPr>
                <w:sz w:val="20"/>
              </w:rPr>
              <w:t>making</w:t>
            </w:r>
            <w:r>
              <w:rPr>
                <w:spacing w:val="-5"/>
                <w:sz w:val="20"/>
              </w:rPr>
              <w:t xml:space="preserve"> </w:t>
            </w:r>
            <w:r>
              <w:rPr>
                <w:sz w:val="20"/>
              </w:rPr>
              <w:t>sure</w:t>
            </w:r>
            <w:r>
              <w:rPr>
                <w:spacing w:val="-5"/>
                <w:sz w:val="20"/>
              </w:rPr>
              <w:t xml:space="preserve"> </w:t>
            </w:r>
            <w:r>
              <w:rPr>
                <w:sz w:val="20"/>
              </w:rPr>
              <w:t>ears</w:t>
            </w:r>
            <w:r>
              <w:rPr>
                <w:spacing w:val="-4"/>
                <w:sz w:val="20"/>
              </w:rPr>
              <w:t xml:space="preserve"> </w:t>
            </w:r>
            <w:r>
              <w:rPr>
                <w:sz w:val="20"/>
              </w:rPr>
              <w:t>are</w:t>
            </w:r>
            <w:r>
              <w:rPr>
                <w:spacing w:val="-5"/>
                <w:sz w:val="20"/>
              </w:rPr>
              <w:t xml:space="preserve"> </w:t>
            </w:r>
            <w:r>
              <w:rPr>
                <w:sz w:val="20"/>
              </w:rPr>
              <w:t>clear</w:t>
            </w:r>
            <w:r>
              <w:rPr>
                <w:spacing w:val="-4"/>
                <w:sz w:val="20"/>
              </w:rPr>
              <w:t xml:space="preserve"> </w:t>
            </w:r>
            <w:r>
              <w:rPr>
                <w:sz w:val="20"/>
              </w:rPr>
              <w:t>&amp; balance system is intact.</w:t>
            </w:r>
          </w:p>
          <w:p w14:paraId="0CC36347" w14:textId="77777777" w:rsidR="002F49E1" w:rsidRDefault="002F49E1" w:rsidP="00B07B89">
            <w:pPr>
              <w:pStyle w:val="TableParagraph"/>
              <w:ind w:left="503" w:hanging="360"/>
              <w:rPr>
                <w:sz w:val="20"/>
              </w:rPr>
            </w:pPr>
            <w:r>
              <w:rPr>
                <w:rFonts w:ascii="Webdings" w:hAnsi="Webdings"/>
                <w:sz w:val="20"/>
              </w:rPr>
              <w:t></w:t>
            </w:r>
            <w:r>
              <w:rPr>
                <w:rFonts w:ascii="Times New Roman" w:hAnsi="Times New Roman"/>
                <w:spacing w:val="80"/>
                <w:sz w:val="20"/>
              </w:rPr>
              <w:t xml:space="preserve"> </w:t>
            </w:r>
            <w:r>
              <w:rPr>
                <w:sz w:val="20"/>
              </w:rPr>
              <w:t>Reevaluate</w:t>
            </w:r>
            <w:r>
              <w:rPr>
                <w:spacing w:val="-4"/>
                <w:sz w:val="20"/>
              </w:rPr>
              <w:t xml:space="preserve"> </w:t>
            </w:r>
            <w:r>
              <w:rPr>
                <w:sz w:val="20"/>
              </w:rPr>
              <w:t>physical</w:t>
            </w:r>
            <w:r>
              <w:rPr>
                <w:spacing w:val="-5"/>
                <w:sz w:val="20"/>
              </w:rPr>
              <w:t xml:space="preserve"> </w:t>
            </w:r>
            <w:r>
              <w:rPr>
                <w:sz w:val="20"/>
              </w:rPr>
              <w:t>needs</w:t>
            </w:r>
            <w:r>
              <w:rPr>
                <w:spacing w:val="-1"/>
                <w:sz w:val="20"/>
              </w:rPr>
              <w:t xml:space="preserve"> </w:t>
            </w:r>
            <w:r>
              <w:rPr>
                <w:sz w:val="20"/>
              </w:rPr>
              <w:t>such</w:t>
            </w:r>
            <w:r>
              <w:rPr>
                <w:spacing w:val="-4"/>
                <w:sz w:val="20"/>
              </w:rPr>
              <w:t xml:space="preserve"> </w:t>
            </w:r>
            <w:r>
              <w:rPr>
                <w:sz w:val="20"/>
              </w:rPr>
              <w:t>a</w:t>
            </w:r>
            <w:r>
              <w:rPr>
                <w:spacing w:val="-4"/>
                <w:sz w:val="20"/>
              </w:rPr>
              <w:t xml:space="preserve"> </w:t>
            </w:r>
            <w:r>
              <w:rPr>
                <w:sz w:val="20"/>
              </w:rPr>
              <w:t>as</w:t>
            </w:r>
            <w:r>
              <w:rPr>
                <w:spacing w:val="-4"/>
                <w:sz w:val="20"/>
              </w:rPr>
              <w:t xml:space="preserve"> </w:t>
            </w:r>
            <w:r>
              <w:rPr>
                <w:sz w:val="20"/>
              </w:rPr>
              <w:t>toileting</w:t>
            </w:r>
            <w:r>
              <w:rPr>
                <w:spacing w:val="-3"/>
                <w:sz w:val="20"/>
              </w:rPr>
              <w:t xml:space="preserve"> </w:t>
            </w:r>
            <w:r>
              <w:rPr>
                <w:sz w:val="20"/>
              </w:rPr>
              <w:t>program,</w:t>
            </w:r>
            <w:r>
              <w:rPr>
                <w:spacing w:val="-4"/>
                <w:sz w:val="20"/>
              </w:rPr>
              <w:t xml:space="preserve"> </w:t>
            </w:r>
            <w:r>
              <w:rPr>
                <w:sz w:val="20"/>
              </w:rPr>
              <w:t xml:space="preserve">comfort, </w:t>
            </w:r>
            <w:r>
              <w:rPr>
                <w:spacing w:val="-2"/>
                <w:sz w:val="20"/>
              </w:rPr>
              <w:t>pain.</w:t>
            </w:r>
          </w:p>
          <w:p w14:paraId="3EC4625A" w14:textId="77777777" w:rsidR="002F49E1" w:rsidRDefault="002F49E1" w:rsidP="00B07B89">
            <w:pPr>
              <w:pStyle w:val="TableParagraph"/>
              <w:spacing w:before="23"/>
              <w:rPr>
                <w:sz w:val="20"/>
              </w:rPr>
            </w:pPr>
            <w:r>
              <w:rPr>
                <w:rFonts w:ascii="Webdings" w:hAnsi="Webdings"/>
                <w:sz w:val="20"/>
              </w:rPr>
              <w:t></w:t>
            </w:r>
            <w:r>
              <w:rPr>
                <w:rFonts w:ascii="Times New Roman" w:hAnsi="Times New Roman"/>
                <w:spacing w:val="71"/>
                <w:w w:val="150"/>
                <w:sz w:val="20"/>
              </w:rPr>
              <w:t xml:space="preserve"> </w:t>
            </w:r>
            <w:r>
              <w:rPr>
                <w:sz w:val="20"/>
              </w:rPr>
              <w:t>Exercise</w:t>
            </w:r>
            <w:r>
              <w:rPr>
                <w:spacing w:val="-6"/>
                <w:sz w:val="20"/>
              </w:rPr>
              <w:t xml:space="preserve"> </w:t>
            </w:r>
            <w:r>
              <w:rPr>
                <w:sz w:val="20"/>
              </w:rPr>
              <w:t>peddles</w:t>
            </w:r>
            <w:r>
              <w:rPr>
                <w:spacing w:val="-2"/>
                <w:sz w:val="20"/>
              </w:rPr>
              <w:t xml:space="preserve"> </w:t>
            </w:r>
            <w:r>
              <w:rPr>
                <w:sz w:val="20"/>
              </w:rPr>
              <w:t>while</w:t>
            </w:r>
            <w:r>
              <w:rPr>
                <w:spacing w:val="-6"/>
                <w:sz w:val="20"/>
              </w:rPr>
              <w:t xml:space="preserve"> </w:t>
            </w:r>
            <w:r>
              <w:rPr>
                <w:spacing w:val="-2"/>
                <w:sz w:val="20"/>
              </w:rPr>
              <w:t>sitting.</w:t>
            </w:r>
          </w:p>
          <w:p w14:paraId="0EFDDC15" w14:textId="77777777" w:rsidR="002F49E1" w:rsidRDefault="002F49E1" w:rsidP="00B07B89">
            <w:pPr>
              <w:pStyle w:val="TableParagraph"/>
              <w:spacing w:before="19"/>
              <w:rPr>
                <w:sz w:val="20"/>
              </w:rPr>
            </w:pPr>
            <w:r>
              <w:rPr>
                <w:rFonts w:ascii="Webdings" w:hAnsi="Webdings"/>
                <w:sz w:val="20"/>
              </w:rPr>
              <w:t></w:t>
            </w:r>
            <w:r>
              <w:rPr>
                <w:rFonts w:ascii="Times New Roman" w:hAnsi="Times New Roman"/>
                <w:spacing w:val="72"/>
                <w:w w:val="150"/>
                <w:sz w:val="20"/>
              </w:rPr>
              <w:t xml:space="preserve"> </w:t>
            </w:r>
            <w:r>
              <w:rPr>
                <w:sz w:val="20"/>
              </w:rPr>
              <w:t>Generalized</w:t>
            </w:r>
            <w:r>
              <w:rPr>
                <w:spacing w:val="-4"/>
                <w:sz w:val="20"/>
              </w:rPr>
              <w:t xml:space="preserve"> </w:t>
            </w:r>
            <w:r>
              <w:rPr>
                <w:sz w:val="20"/>
              </w:rPr>
              <w:t>activity</w:t>
            </w:r>
            <w:r>
              <w:rPr>
                <w:spacing w:val="-6"/>
                <w:sz w:val="20"/>
              </w:rPr>
              <w:t xml:space="preserve"> </w:t>
            </w:r>
            <w:r>
              <w:rPr>
                <w:spacing w:val="-2"/>
                <w:sz w:val="20"/>
              </w:rPr>
              <w:t>programs.</w:t>
            </w:r>
          </w:p>
          <w:p w14:paraId="3BF0CCBF" w14:textId="77777777" w:rsidR="002F49E1" w:rsidRDefault="002F49E1" w:rsidP="00B07B89">
            <w:pPr>
              <w:pStyle w:val="TableParagraph"/>
              <w:rPr>
                <w:sz w:val="20"/>
              </w:rPr>
            </w:pPr>
            <w:r>
              <w:rPr>
                <w:rFonts w:ascii="Webdings" w:hAnsi="Webdings"/>
                <w:sz w:val="20"/>
              </w:rPr>
              <w:t></w:t>
            </w:r>
            <w:r>
              <w:rPr>
                <w:rFonts w:ascii="Times New Roman" w:hAnsi="Times New Roman"/>
                <w:spacing w:val="70"/>
                <w:w w:val="150"/>
                <w:sz w:val="20"/>
              </w:rPr>
              <w:t xml:space="preserve"> </w:t>
            </w:r>
            <w:r>
              <w:rPr>
                <w:sz w:val="20"/>
              </w:rPr>
              <w:t>Ambulation</w:t>
            </w:r>
            <w:r>
              <w:rPr>
                <w:spacing w:val="-6"/>
                <w:sz w:val="20"/>
              </w:rPr>
              <w:t xml:space="preserve"> </w:t>
            </w:r>
            <w:r>
              <w:rPr>
                <w:sz w:val="20"/>
              </w:rPr>
              <w:t>and/or</w:t>
            </w:r>
            <w:r>
              <w:rPr>
                <w:spacing w:val="-5"/>
                <w:sz w:val="20"/>
              </w:rPr>
              <w:t xml:space="preserve"> </w:t>
            </w:r>
            <w:r>
              <w:rPr>
                <w:sz w:val="20"/>
              </w:rPr>
              <w:t>exercise</w:t>
            </w:r>
            <w:r>
              <w:rPr>
                <w:spacing w:val="-4"/>
                <w:sz w:val="20"/>
              </w:rPr>
              <w:t xml:space="preserve"> </w:t>
            </w:r>
            <w:r>
              <w:rPr>
                <w:spacing w:val="-2"/>
                <w:sz w:val="20"/>
              </w:rPr>
              <w:t>programs.</w:t>
            </w:r>
          </w:p>
          <w:p w14:paraId="1FEBA14B" w14:textId="77777777" w:rsidR="002F49E1" w:rsidRDefault="002F49E1" w:rsidP="00B07B89">
            <w:pPr>
              <w:pStyle w:val="TableParagraph"/>
              <w:rPr>
                <w:sz w:val="20"/>
              </w:rPr>
            </w:pPr>
            <w:r>
              <w:rPr>
                <w:rFonts w:ascii="Webdings" w:hAnsi="Webdings"/>
                <w:sz w:val="20"/>
              </w:rPr>
              <w:t></w:t>
            </w:r>
            <w:r>
              <w:rPr>
                <w:rFonts w:ascii="Times New Roman" w:hAnsi="Times New Roman"/>
                <w:spacing w:val="69"/>
                <w:w w:val="150"/>
                <w:sz w:val="20"/>
              </w:rPr>
              <w:t xml:space="preserve"> </w:t>
            </w:r>
            <w:r>
              <w:rPr>
                <w:sz w:val="20"/>
              </w:rPr>
              <w:t>Group</w:t>
            </w:r>
            <w:r>
              <w:rPr>
                <w:spacing w:val="-6"/>
                <w:sz w:val="20"/>
              </w:rPr>
              <w:t xml:space="preserve"> </w:t>
            </w:r>
            <w:r>
              <w:rPr>
                <w:sz w:val="20"/>
              </w:rPr>
              <w:t>ambulation</w:t>
            </w:r>
            <w:r>
              <w:rPr>
                <w:spacing w:val="-4"/>
                <w:sz w:val="20"/>
              </w:rPr>
              <w:t xml:space="preserve"> </w:t>
            </w:r>
            <w:r>
              <w:rPr>
                <w:sz w:val="20"/>
              </w:rPr>
              <w:t>and/or</w:t>
            </w:r>
            <w:r>
              <w:rPr>
                <w:spacing w:val="-6"/>
                <w:sz w:val="20"/>
              </w:rPr>
              <w:t xml:space="preserve"> </w:t>
            </w:r>
            <w:r>
              <w:rPr>
                <w:sz w:val="20"/>
              </w:rPr>
              <w:t>accompanied</w:t>
            </w:r>
            <w:r>
              <w:rPr>
                <w:spacing w:val="-2"/>
                <w:sz w:val="20"/>
              </w:rPr>
              <w:t xml:space="preserve"> </w:t>
            </w:r>
            <w:r>
              <w:rPr>
                <w:sz w:val="20"/>
              </w:rPr>
              <w:t>walks</w:t>
            </w:r>
            <w:r>
              <w:rPr>
                <w:spacing w:val="-6"/>
                <w:sz w:val="20"/>
              </w:rPr>
              <w:t xml:space="preserve"> </w:t>
            </w:r>
            <w:r>
              <w:rPr>
                <w:sz w:val="20"/>
              </w:rPr>
              <w:t>in</w:t>
            </w:r>
            <w:r>
              <w:rPr>
                <w:spacing w:val="-6"/>
                <w:sz w:val="20"/>
              </w:rPr>
              <w:t xml:space="preserve"> </w:t>
            </w:r>
            <w:r>
              <w:rPr>
                <w:sz w:val="20"/>
              </w:rPr>
              <w:t>or</w:t>
            </w:r>
            <w:r>
              <w:rPr>
                <w:spacing w:val="-5"/>
                <w:sz w:val="20"/>
              </w:rPr>
              <w:t xml:space="preserve"> </w:t>
            </w:r>
            <w:r>
              <w:rPr>
                <w:sz w:val="20"/>
              </w:rPr>
              <w:t>out</w:t>
            </w:r>
            <w:r>
              <w:rPr>
                <w:spacing w:val="-5"/>
                <w:sz w:val="20"/>
              </w:rPr>
              <w:t xml:space="preserve"> </w:t>
            </w:r>
            <w:r>
              <w:rPr>
                <w:sz w:val="20"/>
              </w:rPr>
              <w:t>of</w:t>
            </w:r>
            <w:r>
              <w:rPr>
                <w:spacing w:val="-4"/>
                <w:sz w:val="20"/>
              </w:rPr>
              <w:t xml:space="preserve"> </w:t>
            </w:r>
            <w:r>
              <w:rPr>
                <w:spacing w:val="-2"/>
                <w:sz w:val="20"/>
              </w:rPr>
              <w:t>doors.</w:t>
            </w:r>
          </w:p>
          <w:p w14:paraId="2D976EEC" w14:textId="77777777" w:rsidR="002F49E1" w:rsidRDefault="002F49E1" w:rsidP="00B07B89">
            <w:pPr>
              <w:pStyle w:val="TableParagraph"/>
              <w:spacing w:before="19"/>
              <w:rPr>
                <w:sz w:val="20"/>
              </w:rPr>
            </w:pPr>
            <w:r>
              <w:rPr>
                <w:rFonts w:ascii="Webdings" w:hAnsi="Webdings"/>
                <w:sz w:val="20"/>
              </w:rPr>
              <w:t></w:t>
            </w:r>
            <w:r>
              <w:rPr>
                <w:rFonts w:ascii="Times New Roman" w:hAnsi="Times New Roman"/>
                <w:spacing w:val="80"/>
                <w:w w:val="150"/>
                <w:sz w:val="20"/>
              </w:rPr>
              <w:t xml:space="preserve"> </w:t>
            </w:r>
            <w:r>
              <w:rPr>
                <w:sz w:val="20"/>
              </w:rPr>
              <w:t>1:1</w:t>
            </w:r>
            <w:r>
              <w:rPr>
                <w:spacing w:val="-1"/>
                <w:sz w:val="20"/>
              </w:rPr>
              <w:t xml:space="preserve"> </w:t>
            </w:r>
            <w:r>
              <w:rPr>
                <w:spacing w:val="-2"/>
                <w:sz w:val="20"/>
              </w:rPr>
              <w:t>visitations.</w:t>
            </w:r>
          </w:p>
          <w:p w14:paraId="258721D0" w14:textId="77777777" w:rsidR="002F49E1" w:rsidRDefault="002F49E1" w:rsidP="00B07B89">
            <w:pPr>
              <w:pStyle w:val="TableParagraph"/>
              <w:rPr>
                <w:sz w:val="20"/>
              </w:rPr>
            </w:pPr>
            <w:r>
              <w:rPr>
                <w:rFonts w:ascii="Webdings" w:hAnsi="Webdings"/>
                <w:sz w:val="20"/>
              </w:rPr>
              <w:t></w:t>
            </w:r>
            <w:r>
              <w:rPr>
                <w:rFonts w:ascii="Times New Roman" w:hAnsi="Times New Roman"/>
                <w:spacing w:val="67"/>
                <w:w w:val="150"/>
                <w:sz w:val="20"/>
              </w:rPr>
              <w:t xml:space="preserve"> </w:t>
            </w:r>
            <w:r>
              <w:rPr>
                <w:sz w:val="20"/>
              </w:rPr>
              <w:t>Encourage</w:t>
            </w:r>
            <w:r>
              <w:rPr>
                <w:spacing w:val="-7"/>
                <w:sz w:val="20"/>
              </w:rPr>
              <w:t xml:space="preserve"> </w:t>
            </w:r>
            <w:r>
              <w:rPr>
                <w:sz w:val="20"/>
              </w:rPr>
              <w:t>repositioning</w:t>
            </w:r>
            <w:r>
              <w:rPr>
                <w:spacing w:val="-7"/>
                <w:sz w:val="20"/>
              </w:rPr>
              <w:t xml:space="preserve"> </w:t>
            </w:r>
            <w:r>
              <w:rPr>
                <w:spacing w:val="-2"/>
                <w:sz w:val="20"/>
              </w:rPr>
              <w:t>frequently.</w:t>
            </w:r>
          </w:p>
          <w:p w14:paraId="4C28E661" w14:textId="77777777" w:rsidR="002F49E1" w:rsidRDefault="002F49E1" w:rsidP="00B07B89">
            <w:pPr>
              <w:pStyle w:val="TableParagraph"/>
              <w:spacing w:before="19"/>
              <w:ind w:left="503" w:hanging="360"/>
              <w:rPr>
                <w:sz w:val="20"/>
              </w:rPr>
            </w:pPr>
            <w:r>
              <w:rPr>
                <w:rFonts w:ascii="Webdings" w:hAnsi="Webdings"/>
                <w:sz w:val="20"/>
              </w:rPr>
              <w:t></w:t>
            </w:r>
            <w:r>
              <w:rPr>
                <w:rFonts w:ascii="Times New Roman" w:hAnsi="Times New Roman"/>
                <w:spacing w:val="80"/>
                <w:sz w:val="20"/>
              </w:rPr>
              <w:t xml:space="preserve"> </w:t>
            </w:r>
            <w:r>
              <w:rPr>
                <w:sz w:val="20"/>
              </w:rPr>
              <w:t>Identify</w:t>
            </w:r>
            <w:r>
              <w:rPr>
                <w:spacing w:val="-7"/>
                <w:sz w:val="20"/>
              </w:rPr>
              <w:t xml:space="preserve"> </w:t>
            </w:r>
            <w:r>
              <w:rPr>
                <w:sz w:val="20"/>
              </w:rPr>
              <w:t>customary</w:t>
            </w:r>
            <w:r>
              <w:rPr>
                <w:spacing w:val="-10"/>
                <w:sz w:val="20"/>
              </w:rPr>
              <w:t xml:space="preserve"> </w:t>
            </w:r>
            <w:r>
              <w:rPr>
                <w:sz w:val="20"/>
              </w:rPr>
              <w:t>routines (late</w:t>
            </w:r>
            <w:r>
              <w:rPr>
                <w:spacing w:val="-4"/>
                <w:sz w:val="20"/>
              </w:rPr>
              <w:t xml:space="preserve"> </w:t>
            </w:r>
            <w:r>
              <w:rPr>
                <w:sz w:val="20"/>
              </w:rPr>
              <w:t>sleepers</w:t>
            </w:r>
            <w:r>
              <w:rPr>
                <w:spacing w:val="-3"/>
                <w:sz w:val="20"/>
              </w:rPr>
              <w:t xml:space="preserve"> </w:t>
            </w:r>
            <w:r>
              <w:rPr>
                <w:sz w:val="20"/>
              </w:rPr>
              <w:t>and</w:t>
            </w:r>
            <w:r>
              <w:rPr>
                <w:spacing w:val="-2"/>
                <w:sz w:val="20"/>
              </w:rPr>
              <w:t xml:space="preserve"> </w:t>
            </w:r>
            <w:r>
              <w:rPr>
                <w:sz w:val="20"/>
              </w:rPr>
              <w:t>early</w:t>
            </w:r>
            <w:r>
              <w:rPr>
                <w:spacing w:val="-7"/>
                <w:sz w:val="20"/>
              </w:rPr>
              <w:t xml:space="preserve"> </w:t>
            </w:r>
            <w:r>
              <w:rPr>
                <w:sz w:val="20"/>
              </w:rPr>
              <w:t>risers)</w:t>
            </w:r>
            <w:r>
              <w:rPr>
                <w:spacing w:val="-3"/>
                <w:sz w:val="20"/>
              </w:rPr>
              <w:t xml:space="preserve"> </w:t>
            </w:r>
            <w:r>
              <w:rPr>
                <w:sz w:val="20"/>
              </w:rPr>
              <w:t>and allow for preferences.</w:t>
            </w:r>
          </w:p>
          <w:p w14:paraId="581AEB75" w14:textId="77777777" w:rsidR="002F49E1" w:rsidRDefault="002F49E1" w:rsidP="00B07B89">
            <w:pPr>
              <w:pStyle w:val="TableParagraph"/>
              <w:spacing w:before="23"/>
              <w:rPr>
                <w:sz w:val="20"/>
              </w:rPr>
            </w:pPr>
            <w:r>
              <w:rPr>
                <w:rFonts w:ascii="Webdings" w:hAnsi="Webdings"/>
                <w:sz w:val="20"/>
              </w:rPr>
              <w:t></w:t>
            </w:r>
            <w:r>
              <w:rPr>
                <w:rFonts w:ascii="Times New Roman" w:hAnsi="Times New Roman"/>
                <w:spacing w:val="73"/>
                <w:w w:val="150"/>
                <w:sz w:val="20"/>
              </w:rPr>
              <w:t xml:space="preserve"> </w:t>
            </w:r>
            <w:r>
              <w:rPr>
                <w:sz w:val="20"/>
              </w:rPr>
              <w:t>Evaluate</w:t>
            </w:r>
            <w:r>
              <w:rPr>
                <w:spacing w:val="-5"/>
                <w:sz w:val="20"/>
              </w:rPr>
              <w:t xml:space="preserve"> </w:t>
            </w:r>
            <w:r>
              <w:rPr>
                <w:sz w:val="20"/>
              </w:rPr>
              <w:t>for</w:t>
            </w:r>
            <w:r>
              <w:rPr>
                <w:spacing w:val="-4"/>
                <w:sz w:val="20"/>
              </w:rPr>
              <w:t xml:space="preserve"> </w:t>
            </w:r>
            <w:r>
              <w:rPr>
                <w:sz w:val="20"/>
              </w:rPr>
              <w:t>a</w:t>
            </w:r>
            <w:r>
              <w:rPr>
                <w:spacing w:val="-5"/>
                <w:sz w:val="20"/>
              </w:rPr>
              <w:t xml:space="preserve"> </w:t>
            </w:r>
            <w:r>
              <w:rPr>
                <w:sz w:val="20"/>
              </w:rPr>
              <w:t>restorative</w:t>
            </w:r>
            <w:r>
              <w:rPr>
                <w:spacing w:val="-3"/>
                <w:sz w:val="20"/>
              </w:rPr>
              <w:t xml:space="preserve"> </w:t>
            </w:r>
            <w:r>
              <w:rPr>
                <w:spacing w:val="-2"/>
                <w:sz w:val="20"/>
              </w:rPr>
              <w:t>program.</w:t>
            </w:r>
          </w:p>
          <w:p w14:paraId="1BC7C7A4" w14:textId="77777777" w:rsidR="002F49E1" w:rsidRDefault="002F49E1" w:rsidP="00B07B89">
            <w:pPr>
              <w:pStyle w:val="TableParagraph"/>
              <w:spacing w:before="19" w:line="230" w:lineRule="exact"/>
              <w:rPr>
                <w:sz w:val="20"/>
              </w:rPr>
            </w:pPr>
            <w:r>
              <w:rPr>
                <w:rFonts w:ascii="Webdings" w:hAnsi="Webdings"/>
                <w:sz w:val="20"/>
              </w:rPr>
              <w:t></w:t>
            </w:r>
            <w:r>
              <w:rPr>
                <w:rFonts w:ascii="Times New Roman" w:hAnsi="Times New Roman"/>
                <w:spacing w:val="75"/>
                <w:w w:val="150"/>
                <w:sz w:val="20"/>
              </w:rPr>
              <w:t xml:space="preserve"> </w:t>
            </w:r>
            <w:r>
              <w:rPr>
                <w:sz w:val="20"/>
              </w:rPr>
              <w:t>PT/OT</w:t>
            </w:r>
            <w:r>
              <w:rPr>
                <w:spacing w:val="-1"/>
                <w:sz w:val="20"/>
              </w:rPr>
              <w:t xml:space="preserve"> </w:t>
            </w:r>
            <w:r>
              <w:rPr>
                <w:sz w:val="20"/>
              </w:rPr>
              <w:t>referral</w:t>
            </w:r>
            <w:r>
              <w:rPr>
                <w:spacing w:val="-5"/>
                <w:sz w:val="20"/>
              </w:rPr>
              <w:t xml:space="preserve"> </w:t>
            </w:r>
            <w:r>
              <w:rPr>
                <w:sz w:val="20"/>
              </w:rPr>
              <w:t>for</w:t>
            </w:r>
            <w:r>
              <w:rPr>
                <w:spacing w:val="-3"/>
                <w:sz w:val="20"/>
              </w:rPr>
              <w:t xml:space="preserve"> </w:t>
            </w:r>
            <w:r>
              <w:rPr>
                <w:spacing w:val="-2"/>
                <w:sz w:val="20"/>
              </w:rPr>
              <w:t>screening.</w:t>
            </w:r>
          </w:p>
        </w:tc>
        <w:tc>
          <w:tcPr>
            <w:tcW w:w="6360" w:type="dxa"/>
          </w:tcPr>
          <w:p w14:paraId="5A4293C7" w14:textId="77777777" w:rsidR="002F49E1" w:rsidRDefault="002F49E1" w:rsidP="00B07B89">
            <w:pPr>
              <w:pStyle w:val="TableParagraph"/>
              <w:spacing w:before="115"/>
              <w:ind w:left="179"/>
              <w:rPr>
                <w:sz w:val="20"/>
              </w:rPr>
            </w:pPr>
            <w:r>
              <w:rPr>
                <w:rFonts w:ascii="Webdings" w:hAnsi="Webdings"/>
                <w:sz w:val="20"/>
              </w:rPr>
              <w:t></w:t>
            </w:r>
            <w:r>
              <w:rPr>
                <w:rFonts w:ascii="Times New Roman" w:hAnsi="Times New Roman"/>
                <w:spacing w:val="68"/>
                <w:w w:val="150"/>
                <w:sz w:val="20"/>
              </w:rPr>
              <w:t xml:space="preserve"> </w:t>
            </w:r>
            <w:r>
              <w:rPr>
                <w:sz w:val="20"/>
              </w:rPr>
              <w:t>Evaluate</w:t>
            </w:r>
            <w:r>
              <w:rPr>
                <w:spacing w:val="-6"/>
                <w:sz w:val="20"/>
              </w:rPr>
              <w:t xml:space="preserve"> </w:t>
            </w:r>
            <w:r>
              <w:rPr>
                <w:sz w:val="20"/>
              </w:rPr>
              <w:t>for</w:t>
            </w:r>
            <w:r>
              <w:rPr>
                <w:spacing w:val="-6"/>
                <w:sz w:val="20"/>
              </w:rPr>
              <w:t xml:space="preserve"> </w:t>
            </w:r>
            <w:r>
              <w:rPr>
                <w:sz w:val="20"/>
              </w:rPr>
              <w:t>proper</w:t>
            </w:r>
            <w:r>
              <w:rPr>
                <w:spacing w:val="-5"/>
                <w:sz w:val="20"/>
              </w:rPr>
              <w:t xml:space="preserve"> </w:t>
            </w:r>
            <w:r>
              <w:rPr>
                <w:sz w:val="20"/>
              </w:rPr>
              <w:t>fitting</w:t>
            </w:r>
            <w:r>
              <w:rPr>
                <w:spacing w:val="-5"/>
                <w:sz w:val="20"/>
              </w:rPr>
              <w:t xml:space="preserve"> </w:t>
            </w:r>
            <w:r>
              <w:rPr>
                <w:sz w:val="20"/>
              </w:rPr>
              <w:t>and</w:t>
            </w:r>
            <w:r>
              <w:rPr>
                <w:spacing w:val="-6"/>
                <w:sz w:val="20"/>
              </w:rPr>
              <w:t xml:space="preserve"> </w:t>
            </w:r>
            <w:r>
              <w:rPr>
                <w:sz w:val="20"/>
              </w:rPr>
              <w:t>appropriate</w:t>
            </w:r>
            <w:r>
              <w:rPr>
                <w:spacing w:val="-5"/>
                <w:sz w:val="20"/>
              </w:rPr>
              <w:t xml:space="preserve"> </w:t>
            </w:r>
            <w:r>
              <w:rPr>
                <w:sz w:val="20"/>
              </w:rPr>
              <w:t>condition</w:t>
            </w:r>
            <w:r>
              <w:rPr>
                <w:spacing w:val="-5"/>
                <w:sz w:val="20"/>
              </w:rPr>
              <w:t xml:space="preserve"> </w:t>
            </w:r>
            <w:r>
              <w:rPr>
                <w:sz w:val="20"/>
              </w:rPr>
              <w:t>of</w:t>
            </w:r>
            <w:r>
              <w:rPr>
                <w:spacing w:val="-4"/>
                <w:sz w:val="20"/>
              </w:rPr>
              <w:t xml:space="preserve"> </w:t>
            </w:r>
            <w:r>
              <w:rPr>
                <w:spacing w:val="-2"/>
                <w:sz w:val="20"/>
              </w:rPr>
              <w:t>footwear.</w:t>
            </w:r>
          </w:p>
          <w:p w14:paraId="472C11C8" w14:textId="77777777" w:rsidR="002F49E1" w:rsidRDefault="002F49E1" w:rsidP="00B07B89">
            <w:pPr>
              <w:pStyle w:val="TableParagraph"/>
              <w:spacing w:before="19"/>
              <w:ind w:left="179"/>
              <w:rPr>
                <w:sz w:val="20"/>
              </w:rPr>
            </w:pPr>
            <w:r>
              <w:rPr>
                <w:rFonts w:ascii="Webdings" w:hAnsi="Webdings"/>
                <w:sz w:val="20"/>
              </w:rPr>
              <w:t></w:t>
            </w:r>
            <w:r>
              <w:rPr>
                <w:rFonts w:ascii="Times New Roman" w:hAnsi="Times New Roman"/>
                <w:spacing w:val="78"/>
                <w:w w:val="150"/>
                <w:sz w:val="20"/>
              </w:rPr>
              <w:t xml:space="preserve"> </w:t>
            </w:r>
            <w:r>
              <w:rPr>
                <w:sz w:val="20"/>
              </w:rPr>
              <w:t>Non-skid</w:t>
            </w:r>
            <w:r>
              <w:rPr>
                <w:spacing w:val="-3"/>
                <w:sz w:val="20"/>
              </w:rPr>
              <w:t xml:space="preserve"> </w:t>
            </w:r>
            <w:r>
              <w:rPr>
                <w:spacing w:val="-2"/>
                <w:sz w:val="20"/>
              </w:rPr>
              <w:t>socks.</w:t>
            </w:r>
          </w:p>
          <w:p w14:paraId="00B3135B" w14:textId="77777777" w:rsidR="002F49E1" w:rsidRDefault="002F49E1" w:rsidP="00B07B89">
            <w:pPr>
              <w:pStyle w:val="TableParagraph"/>
              <w:spacing w:before="22"/>
              <w:ind w:left="179"/>
              <w:rPr>
                <w:sz w:val="20"/>
              </w:rPr>
            </w:pPr>
            <w:r>
              <w:rPr>
                <w:rFonts w:ascii="Webdings" w:hAnsi="Webdings"/>
                <w:sz w:val="20"/>
              </w:rPr>
              <w:t></w:t>
            </w:r>
            <w:r>
              <w:rPr>
                <w:rFonts w:ascii="Times New Roman" w:hAnsi="Times New Roman"/>
                <w:spacing w:val="67"/>
                <w:w w:val="150"/>
                <w:sz w:val="20"/>
              </w:rPr>
              <w:t xml:space="preserve"> </w:t>
            </w:r>
            <w:r>
              <w:rPr>
                <w:sz w:val="20"/>
              </w:rPr>
              <w:t>Evaluate</w:t>
            </w:r>
            <w:r>
              <w:rPr>
                <w:spacing w:val="-6"/>
                <w:sz w:val="20"/>
              </w:rPr>
              <w:t xml:space="preserve"> </w:t>
            </w:r>
            <w:r>
              <w:rPr>
                <w:sz w:val="20"/>
              </w:rPr>
              <w:t>ambulation</w:t>
            </w:r>
            <w:r>
              <w:rPr>
                <w:spacing w:val="-5"/>
                <w:sz w:val="20"/>
              </w:rPr>
              <w:t xml:space="preserve"> </w:t>
            </w:r>
            <w:r>
              <w:rPr>
                <w:sz w:val="20"/>
              </w:rPr>
              <w:t>devices</w:t>
            </w:r>
            <w:r>
              <w:rPr>
                <w:spacing w:val="-6"/>
                <w:sz w:val="20"/>
              </w:rPr>
              <w:t xml:space="preserve"> </w:t>
            </w:r>
            <w:r>
              <w:rPr>
                <w:sz w:val="20"/>
              </w:rPr>
              <w:t>for</w:t>
            </w:r>
            <w:r>
              <w:rPr>
                <w:spacing w:val="-6"/>
                <w:sz w:val="20"/>
              </w:rPr>
              <w:t xml:space="preserve"> </w:t>
            </w:r>
            <w:r>
              <w:rPr>
                <w:sz w:val="20"/>
              </w:rPr>
              <w:t>good</w:t>
            </w:r>
            <w:r>
              <w:rPr>
                <w:spacing w:val="-5"/>
                <w:sz w:val="20"/>
              </w:rPr>
              <w:t xml:space="preserve"> </w:t>
            </w:r>
            <w:r>
              <w:rPr>
                <w:sz w:val="20"/>
              </w:rPr>
              <w:t>working</w:t>
            </w:r>
            <w:r>
              <w:rPr>
                <w:spacing w:val="-8"/>
                <w:sz w:val="20"/>
              </w:rPr>
              <w:t xml:space="preserve"> </w:t>
            </w:r>
            <w:r>
              <w:rPr>
                <w:spacing w:val="-2"/>
                <w:sz w:val="20"/>
              </w:rPr>
              <w:t>condition.</w:t>
            </w:r>
          </w:p>
          <w:p w14:paraId="70FA3A89" w14:textId="77777777" w:rsidR="002F49E1" w:rsidRDefault="002F49E1" w:rsidP="00B07B89">
            <w:pPr>
              <w:pStyle w:val="TableParagraph"/>
              <w:ind w:left="179"/>
              <w:rPr>
                <w:sz w:val="20"/>
              </w:rPr>
            </w:pPr>
            <w:r>
              <w:rPr>
                <w:rFonts w:ascii="Webdings" w:hAnsi="Webdings"/>
                <w:sz w:val="20"/>
              </w:rPr>
              <w:t></w:t>
            </w:r>
            <w:r>
              <w:rPr>
                <w:rFonts w:ascii="Times New Roman" w:hAnsi="Times New Roman"/>
                <w:spacing w:val="70"/>
                <w:w w:val="150"/>
                <w:sz w:val="20"/>
              </w:rPr>
              <w:t xml:space="preserve"> </w:t>
            </w:r>
            <w:r>
              <w:rPr>
                <w:sz w:val="20"/>
              </w:rPr>
              <w:t>Adequate</w:t>
            </w:r>
            <w:r>
              <w:rPr>
                <w:spacing w:val="-5"/>
                <w:sz w:val="20"/>
              </w:rPr>
              <w:t xml:space="preserve"> </w:t>
            </w:r>
            <w:r>
              <w:rPr>
                <w:sz w:val="20"/>
              </w:rPr>
              <w:t>lighting,</w:t>
            </w:r>
            <w:r>
              <w:rPr>
                <w:spacing w:val="-4"/>
                <w:sz w:val="20"/>
              </w:rPr>
              <w:t xml:space="preserve"> </w:t>
            </w:r>
            <w:r>
              <w:rPr>
                <w:sz w:val="20"/>
              </w:rPr>
              <w:t>especially</w:t>
            </w:r>
            <w:r>
              <w:rPr>
                <w:spacing w:val="-7"/>
                <w:sz w:val="20"/>
              </w:rPr>
              <w:t xml:space="preserve"> </w:t>
            </w:r>
            <w:r>
              <w:rPr>
                <w:sz w:val="20"/>
              </w:rPr>
              <w:t>at</w:t>
            </w:r>
            <w:r>
              <w:rPr>
                <w:spacing w:val="-4"/>
                <w:sz w:val="20"/>
              </w:rPr>
              <w:t xml:space="preserve"> </w:t>
            </w:r>
            <w:r>
              <w:rPr>
                <w:spacing w:val="-2"/>
                <w:sz w:val="20"/>
              </w:rPr>
              <w:t>night.</w:t>
            </w:r>
          </w:p>
          <w:p w14:paraId="4AA4879E" w14:textId="77777777" w:rsidR="002F49E1" w:rsidRDefault="002F49E1" w:rsidP="00B07B89">
            <w:pPr>
              <w:pStyle w:val="TableParagraph"/>
              <w:spacing w:before="19"/>
              <w:ind w:left="178"/>
              <w:rPr>
                <w:sz w:val="20"/>
              </w:rPr>
            </w:pPr>
            <w:r>
              <w:rPr>
                <w:rFonts w:ascii="Webdings" w:hAnsi="Webdings"/>
                <w:sz w:val="20"/>
              </w:rPr>
              <w:t></w:t>
            </w:r>
            <w:r>
              <w:rPr>
                <w:rFonts w:ascii="Times New Roman" w:hAnsi="Times New Roman"/>
                <w:spacing w:val="71"/>
                <w:w w:val="150"/>
                <w:sz w:val="20"/>
              </w:rPr>
              <w:t xml:space="preserve"> </w:t>
            </w:r>
            <w:r>
              <w:rPr>
                <w:sz w:val="20"/>
              </w:rPr>
              <w:t>Remove</w:t>
            </w:r>
            <w:r>
              <w:rPr>
                <w:spacing w:val="-3"/>
                <w:sz w:val="20"/>
              </w:rPr>
              <w:t xml:space="preserve"> </w:t>
            </w:r>
            <w:r>
              <w:rPr>
                <w:sz w:val="20"/>
              </w:rPr>
              <w:t>wheeled</w:t>
            </w:r>
            <w:r>
              <w:rPr>
                <w:spacing w:val="-6"/>
                <w:sz w:val="20"/>
              </w:rPr>
              <w:t xml:space="preserve"> </w:t>
            </w:r>
            <w:r>
              <w:rPr>
                <w:sz w:val="20"/>
              </w:rPr>
              <w:t>furniture</w:t>
            </w:r>
            <w:r>
              <w:rPr>
                <w:spacing w:val="-3"/>
                <w:sz w:val="20"/>
              </w:rPr>
              <w:t xml:space="preserve"> </w:t>
            </w:r>
            <w:r>
              <w:rPr>
                <w:sz w:val="20"/>
              </w:rPr>
              <w:t>used</w:t>
            </w:r>
            <w:r>
              <w:rPr>
                <w:spacing w:val="-6"/>
                <w:sz w:val="20"/>
              </w:rPr>
              <w:t xml:space="preserve"> </w:t>
            </w:r>
            <w:r>
              <w:rPr>
                <w:sz w:val="20"/>
              </w:rPr>
              <w:t>for</w:t>
            </w:r>
            <w:r>
              <w:rPr>
                <w:spacing w:val="-4"/>
                <w:sz w:val="20"/>
              </w:rPr>
              <w:t xml:space="preserve"> </w:t>
            </w:r>
            <w:r>
              <w:rPr>
                <w:spacing w:val="-2"/>
                <w:sz w:val="20"/>
              </w:rPr>
              <w:t>support.</w:t>
            </w:r>
          </w:p>
          <w:p w14:paraId="24F3825B" w14:textId="77777777" w:rsidR="002F49E1" w:rsidRDefault="002F49E1" w:rsidP="00B07B89">
            <w:pPr>
              <w:pStyle w:val="TableParagraph"/>
              <w:ind w:left="178"/>
              <w:rPr>
                <w:sz w:val="20"/>
              </w:rPr>
            </w:pPr>
            <w:r>
              <w:rPr>
                <w:rFonts w:ascii="Webdings" w:hAnsi="Webdings"/>
                <w:sz w:val="20"/>
              </w:rPr>
              <w:t></w:t>
            </w:r>
            <w:r>
              <w:rPr>
                <w:rFonts w:ascii="Times New Roman" w:hAnsi="Times New Roman"/>
                <w:spacing w:val="73"/>
                <w:w w:val="150"/>
                <w:sz w:val="20"/>
              </w:rPr>
              <w:t xml:space="preserve"> </w:t>
            </w:r>
            <w:r>
              <w:rPr>
                <w:sz w:val="20"/>
              </w:rPr>
              <w:t>Bed</w:t>
            </w:r>
            <w:r>
              <w:rPr>
                <w:spacing w:val="-3"/>
                <w:sz w:val="20"/>
              </w:rPr>
              <w:t xml:space="preserve"> </w:t>
            </w:r>
            <w:r>
              <w:rPr>
                <w:sz w:val="20"/>
              </w:rPr>
              <w:t>lowered</w:t>
            </w:r>
            <w:r>
              <w:rPr>
                <w:spacing w:val="-4"/>
                <w:sz w:val="20"/>
              </w:rPr>
              <w:t xml:space="preserve"> </w:t>
            </w:r>
            <w:r>
              <w:rPr>
                <w:sz w:val="20"/>
              </w:rPr>
              <w:t>so</w:t>
            </w:r>
            <w:r>
              <w:rPr>
                <w:spacing w:val="-3"/>
                <w:sz w:val="20"/>
              </w:rPr>
              <w:t xml:space="preserve"> </w:t>
            </w:r>
            <w:r>
              <w:rPr>
                <w:sz w:val="20"/>
              </w:rPr>
              <w:t>resident</w:t>
            </w:r>
            <w:r>
              <w:rPr>
                <w:spacing w:val="-5"/>
                <w:sz w:val="20"/>
              </w:rPr>
              <w:t xml:space="preserve"> </w:t>
            </w:r>
            <w:r>
              <w:rPr>
                <w:sz w:val="20"/>
              </w:rPr>
              <w:t>can</w:t>
            </w:r>
            <w:r>
              <w:rPr>
                <w:spacing w:val="-5"/>
                <w:sz w:val="20"/>
              </w:rPr>
              <w:t xml:space="preserve"> </w:t>
            </w:r>
            <w:r>
              <w:rPr>
                <w:sz w:val="20"/>
              </w:rPr>
              <w:t>touch</w:t>
            </w:r>
            <w:r>
              <w:rPr>
                <w:spacing w:val="-3"/>
                <w:sz w:val="20"/>
              </w:rPr>
              <w:t xml:space="preserve"> </w:t>
            </w:r>
            <w:r>
              <w:rPr>
                <w:sz w:val="20"/>
              </w:rPr>
              <w:t>toes</w:t>
            </w:r>
            <w:r>
              <w:rPr>
                <w:spacing w:val="-4"/>
                <w:sz w:val="20"/>
              </w:rPr>
              <w:t xml:space="preserve"> </w:t>
            </w:r>
            <w:r>
              <w:rPr>
                <w:sz w:val="20"/>
              </w:rPr>
              <w:t>to</w:t>
            </w:r>
            <w:r>
              <w:rPr>
                <w:spacing w:val="-5"/>
                <w:sz w:val="20"/>
              </w:rPr>
              <w:t xml:space="preserve"> </w:t>
            </w:r>
            <w:r>
              <w:rPr>
                <w:sz w:val="20"/>
              </w:rPr>
              <w:t>the</w:t>
            </w:r>
            <w:r>
              <w:rPr>
                <w:spacing w:val="-5"/>
                <w:sz w:val="20"/>
              </w:rPr>
              <w:t xml:space="preserve"> </w:t>
            </w:r>
            <w:r>
              <w:rPr>
                <w:spacing w:val="-2"/>
                <w:sz w:val="20"/>
              </w:rPr>
              <w:t>floor.</w:t>
            </w:r>
          </w:p>
          <w:p w14:paraId="2CDC9B40" w14:textId="77777777" w:rsidR="002F49E1" w:rsidRDefault="002F49E1" w:rsidP="00B07B89">
            <w:pPr>
              <w:pStyle w:val="TableParagraph"/>
              <w:ind w:left="178"/>
              <w:rPr>
                <w:sz w:val="20"/>
              </w:rPr>
            </w:pPr>
            <w:r>
              <w:rPr>
                <w:rFonts w:ascii="Webdings" w:hAnsi="Webdings"/>
                <w:sz w:val="20"/>
              </w:rPr>
              <w:t></w:t>
            </w:r>
            <w:r>
              <w:rPr>
                <w:rFonts w:ascii="Times New Roman" w:hAnsi="Times New Roman"/>
                <w:spacing w:val="73"/>
                <w:w w:val="150"/>
                <w:sz w:val="20"/>
              </w:rPr>
              <w:t xml:space="preserve"> </w:t>
            </w:r>
            <w:r>
              <w:rPr>
                <w:sz w:val="20"/>
              </w:rPr>
              <w:t>Place</w:t>
            </w:r>
            <w:r>
              <w:rPr>
                <w:spacing w:val="-3"/>
                <w:sz w:val="20"/>
              </w:rPr>
              <w:t xml:space="preserve"> </w:t>
            </w:r>
            <w:r>
              <w:rPr>
                <w:sz w:val="20"/>
              </w:rPr>
              <w:t>glasses</w:t>
            </w:r>
            <w:r>
              <w:rPr>
                <w:spacing w:val="-4"/>
                <w:sz w:val="20"/>
              </w:rPr>
              <w:t xml:space="preserve"> </w:t>
            </w:r>
            <w:r>
              <w:rPr>
                <w:sz w:val="20"/>
              </w:rPr>
              <w:t>on</w:t>
            </w:r>
            <w:r>
              <w:rPr>
                <w:spacing w:val="-3"/>
                <w:sz w:val="20"/>
              </w:rPr>
              <w:t xml:space="preserve"> </w:t>
            </w:r>
            <w:r>
              <w:rPr>
                <w:sz w:val="20"/>
              </w:rPr>
              <w:t>daily</w:t>
            </w:r>
            <w:r>
              <w:rPr>
                <w:spacing w:val="-8"/>
                <w:sz w:val="20"/>
              </w:rPr>
              <w:t xml:space="preserve"> </w:t>
            </w:r>
            <w:r>
              <w:rPr>
                <w:sz w:val="20"/>
              </w:rPr>
              <w:t>to</w:t>
            </w:r>
            <w:r>
              <w:rPr>
                <w:spacing w:val="-3"/>
                <w:sz w:val="20"/>
              </w:rPr>
              <w:t xml:space="preserve"> </w:t>
            </w:r>
            <w:r>
              <w:rPr>
                <w:sz w:val="20"/>
              </w:rPr>
              <w:t>enhance</w:t>
            </w:r>
            <w:r>
              <w:rPr>
                <w:spacing w:val="-3"/>
                <w:sz w:val="20"/>
              </w:rPr>
              <w:t xml:space="preserve"> </w:t>
            </w:r>
            <w:r>
              <w:rPr>
                <w:sz w:val="20"/>
              </w:rPr>
              <w:t>visual</w:t>
            </w:r>
            <w:r>
              <w:rPr>
                <w:spacing w:val="-6"/>
                <w:sz w:val="20"/>
              </w:rPr>
              <w:t xml:space="preserve"> </w:t>
            </w:r>
            <w:r>
              <w:rPr>
                <w:spacing w:val="-2"/>
                <w:sz w:val="20"/>
              </w:rPr>
              <w:t>acuity.</w:t>
            </w:r>
          </w:p>
          <w:p w14:paraId="263CB6F3" w14:textId="77777777" w:rsidR="002F49E1" w:rsidRDefault="002F49E1" w:rsidP="00B07B89">
            <w:pPr>
              <w:pStyle w:val="TableParagraph"/>
              <w:spacing w:before="19"/>
              <w:ind w:left="178"/>
              <w:rPr>
                <w:sz w:val="20"/>
              </w:rPr>
            </w:pPr>
            <w:r>
              <w:rPr>
                <w:rFonts w:ascii="Webdings" w:hAnsi="Webdings"/>
                <w:sz w:val="20"/>
              </w:rPr>
              <w:t></w:t>
            </w:r>
            <w:r>
              <w:rPr>
                <w:rFonts w:ascii="Times New Roman" w:hAnsi="Times New Roman"/>
                <w:spacing w:val="76"/>
                <w:w w:val="150"/>
                <w:sz w:val="20"/>
              </w:rPr>
              <w:t xml:space="preserve"> </w:t>
            </w:r>
            <w:r>
              <w:rPr>
                <w:sz w:val="20"/>
              </w:rPr>
              <w:t>Call</w:t>
            </w:r>
            <w:r>
              <w:rPr>
                <w:spacing w:val="-5"/>
                <w:sz w:val="20"/>
              </w:rPr>
              <w:t xml:space="preserve"> </w:t>
            </w:r>
            <w:r>
              <w:rPr>
                <w:sz w:val="20"/>
              </w:rPr>
              <w:t>bell</w:t>
            </w:r>
            <w:r>
              <w:rPr>
                <w:spacing w:val="-3"/>
                <w:sz w:val="20"/>
              </w:rPr>
              <w:t xml:space="preserve"> </w:t>
            </w:r>
            <w:r>
              <w:rPr>
                <w:sz w:val="20"/>
              </w:rPr>
              <w:t>in</w:t>
            </w:r>
            <w:r>
              <w:rPr>
                <w:spacing w:val="-2"/>
                <w:sz w:val="20"/>
              </w:rPr>
              <w:t xml:space="preserve"> </w:t>
            </w:r>
            <w:r>
              <w:rPr>
                <w:sz w:val="20"/>
              </w:rPr>
              <w:t>reach</w:t>
            </w:r>
            <w:r>
              <w:rPr>
                <w:spacing w:val="-2"/>
                <w:sz w:val="20"/>
              </w:rPr>
              <w:t xml:space="preserve"> </w:t>
            </w:r>
            <w:r>
              <w:rPr>
                <w:sz w:val="20"/>
              </w:rPr>
              <w:t>at</w:t>
            </w:r>
            <w:r>
              <w:rPr>
                <w:spacing w:val="-3"/>
                <w:sz w:val="20"/>
              </w:rPr>
              <w:t xml:space="preserve"> </w:t>
            </w:r>
            <w:r>
              <w:rPr>
                <w:sz w:val="20"/>
              </w:rPr>
              <w:t>all</w:t>
            </w:r>
            <w:r>
              <w:rPr>
                <w:spacing w:val="-3"/>
                <w:sz w:val="20"/>
              </w:rPr>
              <w:t xml:space="preserve"> </w:t>
            </w:r>
            <w:r>
              <w:rPr>
                <w:spacing w:val="-2"/>
                <w:sz w:val="20"/>
              </w:rPr>
              <w:t>times.</w:t>
            </w:r>
          </w:p>
          <w:p w14:paraId="024353CF" w14:textId="77777777" w:rsidR="002F49E1" w:rsidRDefault="002F49E1" w:rsidP="00B07B89">
            <w:pPr>
              <w:pStyle w:val="TableParagraph"/>
              <w:spacing w:before="22"/>
              <w:ind w:left="178"/>
              <w:rPr>
                <w:sz w:val="20"/>
              </w:rPr>
            </w:pPr>
            <w:r>
              <w:rPr>
                <w:rFonts w:ascii="Webdings" w:hAnsi="Webdings"/>
                <w:sz w:val="20"/>
              </w:rPr>
              <w:t></w:t>
            </w:r>
            <w:r>
              <w:rPr>
                <w:rFonts w:ascii="Times New Roman" w:hAnsi="Times New Roman"/>
                <w:spacing w:val="72"/>
                <w:w w:val="150"/>
                <w:sz w:val="20"/>
              </w:rPr>
              <w:t xml:space="preserve"> </w:t>
            </w:r>
            <w:r>
              <w:rPr>
                <w:sz w:val="20"/>
              </w:rPr>
              <w:t>Evaluate</w:t>
            </w:r>
            <w:r>
              <w:rPr>
                <w:spacing w:val="-4"/>
                <w:sz w:val="20"/>
              </w:rPr>
              <w:t xml:space="preserve"> </w:t>
            </w:r>
            <w:r>
              <w:rPr>
                <w:sz w:val="20"/>
              </w:rPr>
              <w:t>need</w:t>
            </w:r>
            <w:r>
              <w:rPr>
                <w:spacing w:val="-5"/>
                <w:sz w:val="20"/>
              </w:rPr>
              <w:t xml:space="preserve"> </w:t>
            </w:r>
            <w:r>
              <w:rPr>
                <w:sz w:val="20"/>
              </w:rPr>
              <w:t>for</w:t>
            </w:r>
            <w:r>
              <w:rPr>
                <w:spacing w:val="-5"/>
                <w:sz w:val="20"/>
              </w:rPr>
              <w:t xml:space="preserve"> </w:t>
            </w:r>
            <w:r>
              <w:rPr>
                <w:sz w:val="20"/>
              </w:rPr>
              <w:t>bedside</w:t>
            </w:r>
            <w:r>
              <w:rPr>
                <w:spacing w:val="-2"/>
                <w:sz w:val="20"/>
              </w:rPr>
              <w:t xml:space="preserve"> </w:t>
            </w:r>
            <w:r>
              <w:rPr>
                <w:sz w:val="20"/>
              </w:rPr>
              <w:t>commode</w:t>
            </w:r>
            <w:r>
              <w:rPr>
                <w:spacing w:val="-5"/>
                <w:sz w:val="20"/>
              </w:rPr>
              <w:t xml:space="preserve"> </w:t>
            </w:r>
            <w:r>
              <w:rPr>
                <w:sz w:val="20"/>
              </w:rPr>
              <w:t>at</w:t>
            </w:r>
            <w:r>
              <w:rPr>
                <w:spacing w:val="-6"/>
                <w:sz w:val="20"/>
              </w:rPr>
              <w:t xml:space="preserve"> </w:t>
            </w:r>
            <w:r>
              <w:rPr>
                <w:spacing w:val="-2"/>
                <w:sz w:val="20"/>
              </w:rPr>
              <w:t>night.</w:t>
            </w:r>
          </w:p>
          <w:p w14:paraId="6BF2E345" w14:textId="77777777" w:rsidR="002F49E1" w:rsidRDefault="002F49E1" w:rsidP="00B07B89">
            <w:pPr>
              <w:pStyle w:val="TableParagraph"/>
              <w:ind w:left="178"/>
              <w:rPr>
                <w:sz w:val="20"/>
              </w:rPr>
            </w:pPr>
            <w:r>
              <w:rPr>
                <w:rFonts w:ascii="Webdings" w:hAnsi="Webdings"/>
                <w:sz w:val="20"/>
              </w:rPr>
              <w:t></w:t>
            </w:r>
            <w:r>
              <w:rPr>
                <w:rFonts w:ascii="Times New Roman" w:hAnsi="Times New Roman"/>
                <w:spacing w:val="75"/>
                <w:w w:val="150"/>
                <w:sz w:val="20"/>
              </w:rPr>
              <w:t xml:space="preserve"> </w:t>
            </w:r>
            <w:r>
              <w:rPr>
                <w:sz w:val="20"/>
              </w:rPr>
              <w:t>Avoid</w:t>
            </w:r>
            <w:r>
              <w:rPr>
                <w:spacing w:val="-2"/>
                <w:sz w:val="20"/>
              </w:rPr>
              <w:t xml:space="preserve"> </w:t>
            </w:r>
            <w:r>
              <w:rPr>
                <w:sz w:val="20"/>
              </w:rPr>
              <w:t>use</w:t>
            </w:r>
            <w:r>
              <w:rPr>
                <w:spacing w:val="-4"/>
                <w:sz w:val="20"/>
              </w:rPr>
              <w:t xml:space="preserve"> </w:t>
            </w:r>
            <w:r>
              <w:rPr>
                <w:sz w:val="20"/>
              </w:rPr>
              <w:t>of</w:t>
            </w:r>
            <w:r>
              <w:rPr>
                <w:spacing w:val="-2"/>
                <w:sz w:val="20"/>
              </w:rPr>
              <w:t xml:space="preserve"> </w:t>
            </w:r>
            <w:r>
              <w:rPr>
                <w:sz w:val="20"/>
              </w:rPr>
              <w:t>throw</w:t>
            </w:r>
            <w:r>
              <w:rPr>
                <w:spacing w:val="-4"/>
                <w:sz w:val="20"/>
              </w:rPr>
              <w:t xml:space="preserve"> rugs.</w:t>
            </w:r>
          </w:p>
          <w:p w14:paraId="6005BB50" w14:textId="77777777" w:rsidR="002F49E1" w:rsidRDefault="002F49E1" w:rsidP="00B07B89">
            <w:pPr>
              <w:pStyle w:val="TableParagraph"/>
              <w:spacing w:before="19"/>
              <w:ind w:left="178"/>
              <w:rPr>
                <w:sz w:val="20"/>
              </w:rPr>
            </w:pPr>
            <w:r>
              <w:rPr>
                <w:rFonts w:ascii="Webdings" w:hAnsi="Webdings"/>
                <w:sz w:val="20"/>
              </w:rPr>
              <w:t></w:t>
            </w:r>
            <w:r>
              <w:rPr>
                <w:rFonts w:ascii="Times New Roman" w:hAnsi="Times New Roman"/>
                <w:spacing w:val="77"/>
                <w:w w:val="150"/>
                <w:sz w:val="20"/>
              </w:rPr>
              <w:t xml:space="preserve"> </w:t>
            </w:r>
            <w:r>
              <w:rPr>
                <w:sz w:val="20"/>
              </w:rPr>
              <w:t>Floor</w:t>
            </w:r>
            <w:r>
              <w:rPr>
                <w:spacing w:val="-3"/>
                <w:sz w:val="20"/>
              </w:rPr>
              <w:t xml:space="preserve"> </w:t>
            </w:r>
            <w:r>
              <w:rPr>
                <w:spacing w:val="-2"/>
                <w:sz w:val="20"/>
              </w:rPr>
              <w:t>alarm.</w:t>
            </w:r>
          </w:p>
          <w:p w14:paraId="56EFD689" w14:textId="77777777" w:rsidR="002F49E1" w:rsidRDefault="002F49E1" w:rsidP="00B07B89">
            <w:pPr>
              <w:pStyle w:val="TableParagraph"/>
              <w:ind w:left="178"/>
              <w:rPr>
                <w:sz w:val="20"/>
              </w:rPr>
            </w:pPr>
            <w:r>
              <w:rPr>
                <w:rFonts w:ascii="Webdings" w:hAnsi="Webdings"/>
                <w:sz w:val="20"/>
              </w:rPr>
              <w:t></w:t>
            </w:r>
            <w:r>
              <w:rPr>
                <w:rFonts w:ascii="Times New Roman" w:hAnsi="Times New Roman"/>
                <w:spacing w:val="74"/>
                <w:w w:val="150"/>
                <w:sz w:val="20"/>
              </w:rPr>
              <w:t xml:space="preserve"> </w:t>
            </w:r>
            <w:r>
              <w:rPr>
                <w:sz w:val="20"/>
              </w:rPr>
              <w:t>Motion</w:t>
            </w:r>
            <w:r>
              <w:rPr>
                <w:spacing w:val="-1"/>
                <w:sz w:val="20"/>
              </w:rPr>
              <w:t xml:space="preserve"> </w:t>
            </w:r>
            <w:r>
              <w:rPr>
                <w:spacing w:val="-2"/>
                <w:sz w:val="20"/>
              </w:rPr>
              <w:t>detectors.</w:t>
            </w:r>
          </w:p>
          <w:p w14:paraId="4A0623E1" w14:textId="77777777" w:rsidR="002F49E1" w:rsidRDefault="002F49E1" w:rsidP="00B07B89">
            <w:pPr>
              <w:pStyle w:val="TableParagraph"/>
              <w:ind w:left="178"/>
              <w:rPr>
                <w:sz w:val="20"/>
              </w:rPr>
            </w:pPr>
            <w:r>
              <w:rPr>
                <w:rFonts w:ascii="Webdings" w:hAnsi="Webdings"/>
                <w:sz w:val="20"/>
              </w:rPr>
              <w:t></w:t>
            </w:r>
            <w:r>
              <w:rPr>
                <w:rFonts w:ascii="Times New Roman" w:hAnsi="Times New Roman"/>
                <w:spacing w:val="76"/>
                <w:w w:val="150"/>
                <w:sz w:val="20"/>
              </w:rPr>
              <w:t xml:space="preserve"> </w:t>
            </w:r>
            <w:r>
              <w:rPr>
                <w:sz w:val="20"/>
              </w:rPr>
              <w:t>Bed</w:t>
            </w:r>
            <w:r>
              <w:rPr>
                <w:spacing w:val="-3"/>
                <w:sz w:val="20"/>
              </w:rPr>
              <w:t xml:space="preserve"> </w:t>
            </w:r>
            <w:r>
              <w:rPr>
                <w:sz w:val="20"/>
              </w:rPr>
              <w:t>&amp;/or</w:t>
            </w:r>
            <w:r>
              <w:rPr>
                <w:spacing w:val="-3"/>
                <w:sz w:val="20"/>
              </w:rPr>
              <w:t xml:space="preserve"> </w:t>
            </w:r>
            <w:r>
              <w:rPr>
                <w:sz w:val="20"/>
              </w:rPr>
              <w:t>chair</w:t>
            </w:r>
            <w:r>
              <w:rPr>
                <w:spacing w:val="-1"/>
                <w:sz w:val="20"/>
              </w:rPr>
              <w:t xml:space="preserve"> </w:t>
            </w:r>
            <w:r>
              <w:rPr>
                <w:spacing w:val="-2"/>
                <w:sz w:val="20"/>
              </w:rPr>
              <w:t>alarms.</w:t>
            </w:r>
          </w:p>
          <w:p w14:paraId="689B4DF8" w14:textId="77777777" w:rsidR="002F49E1" w:rsidRDefault="002F49E1" w:rsidP="00B07B89">
            <w:pPr>
              <w:pStyle w:val="TableParagraph"/>
              <w:spacing w:before="19"/>
              <w:ind w:left="178"/>
              <w:rPr>
                <w:sz w:val="20"/>
              </w:rPr>
            </w:pPr>
            <w:r>
              <w:rPr>
                <w:rFonts w:ascii="Webdings" w:hAnsi="Webdings"/>
                <w:sz w:val="20"/>
              </w:rPr>
              <w:t></w:t>
            </w:r>
            <w:r>
              <w:rPr>
                <w:rFonts w:ascii="Times New Roman" w:hAnsi="Times New Roman"/>
                <w:spacing w:val="77"/>
                <w:w w:val="150"/>
                <w:sz w:val="20"/>
              </w:rPr>
              <w:t xml:space="preserve"> </w:t>
            </w:r>
            <w:r>
              <w:rPr>
                <w:sz w:val="20"/>
              </w:rPr>
              <w:t xml:space="preserve">Hip </w:t>
            </w:r>
            <w:r>
              <w:rPr>
                <w:spacing w:val="-2"/>
                <w:sz w:val="20"/>
              </w:rPr>
              <w:t>protectors.</w:t>
            </w:r>
          </w:p>
          <w:p w14:paraId="290B1E21" w14:textId="77777777" w:rsidR="002F49E1" w:rsidRDefault="002F49E1" w:rsidP="00B07B89">
            <w:pPr>
              <w:pStyle w:val="TableParagraph"/>
              <w:spacing w:before="22"/>
              <w:ind w:left="178"/>
              <w:rPr>
                <w:sz w:val="20"/>
              </w:rPr>
            </w:pPr>
            <w:r>
              <w:rPr>
                <w:rFonts w:ascii="Webdings" w:hAnsi="Webdings"/>
                <w:sz w:val="20"/>
              </w:rPr>
              <w:t></w:t>
            </w:r>
            <w:r>
              <w:rPr>
                <w:rFonts w:ascii="Times New Roman" w:hAnsi="Times New Roman"/>
                <w:spacing w:val="76"/>
                <w:w w:val="150"/>
                <w:sz w:val="20"/>
              </w:rPr>
              <w:t xml:space="preserve"> </w:t>
            </w:r>
            <w:r>
              <w:rPr>
                <w:sz w:val="20"/>
              </w:rPr>
              <w:t>Merry</w:t>
            </w:r>
            <w:r>
              <w:rPr>
                <w:spacing w:val="-10"/>
                <w:sz w:val="20"/>
              </w:rPr>
              <w:t xml:space="preserve"> </w:t>
            </w:r>
            <w:r>
              <w:rPr>
                <w:sz w:val="20"/>
              </w:rPr>
              <w:t>Walker</w:t>
            </w:r>
            <w:r>
              <w:rPr>
                <w:spacing w:val="-3"/>
                <w:sz w:val="20"/>
              </w:rPr>
              <w:t xml:space="preserve"> </w:t>
            </w:r>
            <w:r>
              <w:rPr>
                <w:sz w:val="20"/>
              </w:rPr>
              <w:t>-</w:t>
            </w:r>
            <w:r>
              <w:rPr>
                <w:spacing w:val="-3"/>
                <w:sz w:val="20"/>
              </w:rPr>
              <w:t xml:space="preserve"> </w:t>
            </w:r>
            <w:r>
              <w:rPr>
                <w:sz w:val="20"/>
              </w:rPr>
              <w:t>fade</w:t>
            </w:r>
            <w:r>
              <w:rPr>
                <w:spacing w:val="-4"/>
                <w:sz w:val="20"/>
              </w:rPr>
              <w:t xml:space="preserve"> </w:t>
            </w:r>
            <w:r>
              <w:rPr>
                <w:sz w:val="20"/>
              </w:rPr>
              <w:t>use</w:t>
            </w:r>
            <w:r>
              <w:rPr>
                <w:spacing w:val="-4"/>
                <w:sz w:val="20"/>
              </w:rPr>
              <w:t xml:space="preserve"> </w:t>
            </w:r>
            <w:r>
              <w:rPr>
                <w:sz w:val="20"/>
              </w:rPr>
              <w:t>as</w:t>
            </w:r>
            <w:r>
              <w:rPr>
                <w:spacing w:val="-3"/>
                <w:sz w:val="20"/>
              </w:rPr>
              <w:t xml:space="preserve"> </w:t>
            </w:r>
            <w:r>
              <w:rPr>
                <w:sz w:val="20"/>
              </w:rPr>
              <w:t>strength</w:t>
            </w:r>
            <w:r>
              <w:rPr>
                <w:spacing w:val="-2"/>
                <w:sz w:val="20"/>
              </w:rPr>
              <w:t xml:space="preserve"> increases.</w:t>
            </w:r>
          </w:p>
        </w:tc>
      </w:tr>
      <w:tr w:rsidR="002F49E1" w14:paraId="3885ABDF" w14:textId="77777777" w:rsidTr="00B07B89">
        <w:trPr>
          <w:trHeight w:val="4830"/>
        </w:trPr>
        <w:tc>
          <w:tcPr>
            <w:tcW w:w="2184" w:type="dxa"/>
          </w:tcPr>
          <w:p w14:paraId="615BD517" w14:textId="77777777" w:rsidR="002F49E1" w:rsidRDefault="002F49E1" w:rsidP="00B07B89">
            <w:pPr>
              <w:pStyle w:val="TableParagraph"/>
              <w:spacing w:before="110"/>
              <w:ind w:left="71" w:right="17"/>
              <w:rPr>
                <w:b/>
                <w:sz w:val="20"/>
              </w:rPr>
            </w:pPr>
            <w:r w:rsidRPr="0003342E">
              <w:rPr>
                <w:b/>
                <w:spacing w:val="11"/>
                <w:sz w:val="20"/>
              </w:rPr>
              <w:t xml:space="preserve">Falling/Climbing </w:t>
            </w:r>
            <w:r w:rsidRPr="0003342E">
              <w:rPr>
                <w:b/>
                <w:spacing w:val="10"/>
                <w:sz w:val="20"/>
              </w:rPr>
              <w:t xml:space="preserve">Out </w:t>
            </w:r>
            <w:r w:rsidRPr="0003342E">
              <w:rPr>
                <w:b/>
                <w:sz w:val="20"/>
              </w:rPr>
              <w:t>of</w:t>
            </w:r>
            <w:r w:rsidRPr="0003342E">
              <w:rPr>
                <w:b/>
                <w:spacing w:val="40"/>
                <w:sz w:val="20"/>
              </w:rPr>
              <w:t xml:space="preserve"> </w:t>
            </w:r>
            <w:r w:rsidRPr="0003342E">
              <w:rPr>
                <w:b/>
                <w:sz w:val="20"/>
              </w:rPr>
              <w:t>Bed</w:t>
            </w:r>
          </w:p>
        </w:tc>
        <w:tc>
          <w:tcPr>
            <w:tcW w:w="6360" w:type="dxa"/>
          </w:tcPr>
          <w:p w14:paraId="1B0AAE19" w14:textId="77777777" w:rsidR="002F49E1" w:rsidRDefault="002F49E1" w:rsidP="00B07B89">
            <w:pPr>
              <w:pStyle w:val="TableParagraph"/>
              <w:spacing w:before="112"/>
              <w:ind w:left="503" w:hanging="360"/>
              <w:rPr>
                <w:sz w:val="20"/>
              </w:rPr>
            </w:pPr>
            <w:r>
              <w:rPr>
                <w:rFonts w:ascii="Webdings" w:hAnsi="Webdings"/>
                <w:sz w:val="20"/>
              </w:rPr>
              <w:t></w:t>
            </w:r>
            <w:r>
              <w:rPr>
                <w:rFonts w:ascii="Times New Roman" w:hAnsi="Times New Roman"/>
                <w:spacing w:val="80"/>
                <w:sz w:val="20"/>
              </w:rPr>
              <w:t xml:space="preserve"> </w:t>
            </w:r>
            <w:r>
              <w:rPr>
                <w:sz w:val="20"/>
              </w:rPr>
              <w:t>Evaluate</w:t>
            </w:r>
            <w:r>
              <w:rPr>
                <w:spacing w:val="-5"/>
                <w:sz w:val="20"/>
              </w:rPr>
              <w:t xml:space="preserve"> </w:t>
            </w:r>
            <w:r>
              <w:rPr>
                <w:sz w:val="20"/>
              </w:rPr>
              <w:t>medications</w:t>
            </w:r>
            <w:r>
              <w:rPr>
                <w:spacing w:val="-4"/>
                <w:sz w:val="20"/>
              </w:rPr>
              <w:t xml:space="preserve"> </w:t>
            </w:r>
            <w:r>
              <w:rPr>
                <w:sz w:val="20"/>
              </w:rPr>
              <w:t>that</w:t>
            </w:r>
            <w:r>
              <w:rPr>
                <w:spacing w:val="-3"/>
                <w:sz w:val="20"/>
              </w:rPr>
              <w:t xml:space="preserve"> </w:t>
            </w:r>
            <w:r>
              <w:rPr>
                <w:sz w:val="20"/>
              </w:rPr>
              <w:t>may</w:t>
            </w:r>
            <w:r>
              <w:rPr>
                <w:spacing w:val="-8"/>
                <w:sz w:val="20"/>
              </w:rPr>
              <w:t xml:space="preserve"> </w:t>
            </w:r>
            <w:r>
              <w:rPr>
                <w:sz w:val="20"/>
              </w:rPr>
              <w:t>produce</w:t>
            </w:r>
            <w:r>
              <w:rPr>
                <w:spacing w:val="-5"/>
                <w:sz w:val="20"/>
              </w:rPr>
              <w:t xml:space="preserve"> </w:t>
            </w:r>
            <w:r>
              <w:rPr>
                <w:sz w:val="20"/>
              </w:rPr>
              <w:t>gait</w:t>
            </w:r>
            <w:r>
              <w:rPr>
                <w:spacing w:val="-2"/>
                <w:sz w:val="20"/>
              </w:rPr>
              <w:t xml:space="preserve"> </w:t>
            </w:r>
            <w:r>
              <w:rPr>
                <w:sz w:val="20"/>
              </w:rPr>
              <w:t>or</w:t>
            </w:r>
            <w:r>
              <w:rPr>
                <w:spacing w:val="-4"/>
                <w:sz w:val="20"/>
              </w:rPr>
              <w:t xml:space="preserve"> </w:t>
            </w:r>
            <w:r>
              <w:rPr>
                <w:sz w:val="20"/>
              </w:rPr>
              <w:t xml:space="preserve">balance </w:t>
            </w:r>
            <w:r>
              <w:rPr>
                <w:spacing w:val="-2"/>
                <w:sz w:val="20"/>
              </w:rPr>
              <w:t>disturbances.</w:t>
            </w:r>
          </w:p>
          <w:p w14:paraId="03C5A74A" w14:textId="77777777" w:rsidR="002F49E1" w:rsidRDefault="002F49E1" w:rsidP="00B07B89">
            <w:pPr>
              <w:pStyle w:val="TableParagraph"/>
              <w:spacing w:before="49"/>
              <w:rPr>
                <w:sz w:val="20"/>
              </w:rPr>
            </w:pPr>
            <w:r>
              <w:rPr>
                <w:rFonts w:ascii="Webdings" w:hAnsi="Webdings"/>
                <w:sz w:val="20"/>
              </w:rPr>
              <w:t></w:t>
            </w:r>
            <w:r>
              <w:rPr>
                <w:rFonts w:ascii="Times New Roman" w:hAnsi="Times New Roman"/>
                <w:spacing w:val="67"/>
                <w:w w:val="150"/>
                <w:sz w:val="20"/>
              </w:rPr>
              <w:t xml:space="preserve"> </w:t>
            </w:r>
            <w:r>
              <w:rPr>
                <w:sz w:val="20"/>
              </w:rPr>
              <w:t>Evaluate</w:t>
            </w:r>
            <w:r>
              <w:rPr>
                <w:spacing w:val="-7"/>
                <w:sz w:val="20"/>
              </w:rPr>
              <w:t xml:space="preserve"> </w:t>
            </w:r>
            <w:r>
              <w:rPr>
                <w:sz w:val="20"/>
              </w:rPr>
              <w:t>for</w:t>
            </w:r>
            <w:r>
              <w:rPr>
                <w:spacing w:val="-6"/>
                <w:sz w:val="20"/>
              </w:rPr>
              <w:t xml:space="preserve"> </w:t>
            </w:r>
            <w:r>
              <w:rPr>
                <w:sz w:val="20"/>
              </w:rPr>
              <w:t>orthostatic</w:t>
            </w:r>
            <w:r>
              <w:rPr>
                <w:spacing w:val="-6"/>
                <w:sz w:val="20"/>
              </w:rPr>
              <w:t xml:space="preserve"> </w:t>
            </w:r>
            <w:r>
              <w:rPr>
                <w:sz w:val="20"/>
              </w:rPr>
              <w:t>hypotension</w:t>
            </w:r>
            <w:r>
              <w:rPr>
                <w:spacing w:val="-5"/>
                <w:sz w:val="20"/>
              </w:rPr>
              <w:t xml:space="preserve"> </w:t>
            </w:r>
            <w:r>
              <w:rPr>
                <w:sz w:val="20"/>
              </w:rPr>
              <w:t>and</w:t>
            </w:r>
            <w:r>
              <w:rPr>
                <w:spacing w:val="-7"/>
                <w:sz w:val="20"/>
              </w:rPr>
              <w:t xml:space="preserve"> </w:t>
            </w:r>
            <w:r>
              <w:rPr>
                <w:sz w:val="20"/>
              </w:rPr>
              <w:t>change</w:t>
            </w:r>
            <w:r>
              <w:rPr>
                <w:spacing w:val="-6"/>
                <w:sz w:val="20"/>
              </w:rPr>
              <w:t xml:space="preserve"> </w:t>
            </w:r>
            <w:r>
              <w:rPr>
                <w:sz w:val="20"/>
              </w:rPr>
              <w:t>positions</w:t>
            </w:r>
            <w:r>
              <w:rPr>
                <w:spacing w:val="-6"/>
                <w:sz w:val="20"/>
              </w:rPr>
              <w:t xml:space="preserve"> </w:t>
            </w:r>
            <w:r>
              <w:rPr>
                <w:spacing w:val="-2"/>
                <w:sz w:val="20"/>
              </w:rPr>
              <w:t>slowly.</w:t>
            </w:r>
          </w:p>
          <w:p w14:paraId="50AF69D2" w14:textId="77777777" w:rsidR="002F49E1" w:rsidRDefault="002F49E1" w:rsidP="00B07B89">
            <w:pPr>
              <w:pStyle w:val="TableParagraph"/>
              <w:spacing w:before="46"/>
              <w:ind w:left="503" w:right="165" w:hanging="360"/>
              <w:rPr>
                <w:sz w:val="20"/>
              </w:rPr>
            </w:pPr>
            <w:r>
              <w:rPr>
                <w:rFonts w:ascii="Webdings" w:hAnsi="Webdings"/>
                <w:sz w:val="20"/>
              </w:rPr>
              <w:t></w:t>
            </w:r>
            <w:r>
              <w:rPr>
                <w:rFonts w:ascii="Times New Roman" w:hAnsi="Times New Roman"/>
                <w:spacing w:val="80"/>
                <w:sz w:val="20"/>
              </w:rPr>
              <w:t xml:space="preserve"> </w:t>
            </w:r>
            <w:r>
              <w:rPr>
                <w:sz w:val="20"/>
              </w:rPr>
              <w:t>Reevaluate</w:t>
            </w:r>
            <w:r>
              <w:rPr>
                <w:spacing w:val="-5"/>
                <w:sz w:val="20"/>
              </w:rPr>
              <w:t xml:space="preserve"> </w:t>
            </w:r>
            <w:r>
              <w:rPr>
                <w:sz w:val="20"/>
              </w:rPr>
              <w:t>physical</w:t>
            </w:r>
            <w:r>
              <w:rPr>
                <w:spacing w:val="-6"/>
                <w:sz w:val="20"/>
              </w:rPr>
              <w:t xml:space="preserve"> </w:t>
            </w:r>
            <w:r>
              <w:rPr>
                <w:sz w:val="20"/>
              </w:rPr>
              <w:t>needs</w:t>
            </w:r>
            <w:r>
              <w:rPr>
                <w:spacing w:val="-1"/>
                <w:sz w:val="20"/>
              </w:rPr>
              <w:t xml:space="preserve"> </w:t>
            </w:r>
            <w:r>
              <w:rPr>
                <w:sz w:val="20"/>
              </w:rPr>
              <w:t>such</w:t>
            </w:r>
            <w:r>
              <w:rPr>
                <w:spacing w:val="-5"/>
                <w:sz w:val="20"/>
              </w:rPr>
              <w:t xml:space="preserve"> </w:t>
            </w:r>
            <w:r>
              <w:rPr>
                <w:sz w:val="20"/>
              </w:rPr>
              <w:t>as</w:t>
            </w:r>
            <w:r>
              <w:rPr>
                <w:spacing w:val="-4"/>
                <w:sz w:val="20"/>
              </w:rPr>
              <w:t xml:space="preserve"> </w:t>
            </w:r>
            <w:r>
              <w:rPr>
                <w:sz w:val="20"/>
              </w:rPr>
              <w:t>toileting,</w:t>
            </w:r>
            <w:r>
              <w:rPr>
                <w:spacing w:val="-5"/>
                <w:sz w:val="20"/>
              </w:rPr>
              <w:t xml:space="preserve"> </w:t>
            </w:r>
            <w:r>
              <w:rPr>
                <w:sz w:val="20"/>
              </w:rPr>
              <w:t>comfort,</w:t>
            </w:r>
            <w:r>
              <w:rPr>
                <w:spacing w:val="-5"/>
                <w:sz w:val="20"/>
              </w:rPr>
              <w:t xml:space="preserve"> </w:t>
            </w:r>
            <w:r>
              <w:rPr>
                <w:sz w:val="20"/>
              </w:rPr>
              <w:t>pain,</w:t>
            </w:r>
            <w:r>
              <w:rPr>
                <w:spacing w:val="-3"/>
                <w:sz w:val="20"/>
              </w:rPr>
              <w:t xml:space="preserve"> </w:t>
            </w:r>
            <w:r>
              <w:rPr>
                <w:sz w:val="20"/>
              </w:rPr>
              <w:t>thirst &amp; timing of needs.</w:t>
            </w:r>
          </w:p>
          <w:p w14:paraId="747B7002" w14:textId="77777777" w:rsidR="002F49E1" w:rsidRDefault="002F49E1" w:rsidP="00B07B89">
            <w:pPr>
              <w:pStyle w:val="TableParagraph"/>
              <w:spacing w:before="49"/>
              <w:rPr>
                <w:sz w:val="20"/>
              </w:rPr>
            </w:pPr>
            <w:r>
              <w:rPr>
                <w:rFonts w:ascii="Webdings" w:hAnsi="Webdings"/>
                <w:sz w:val="20"/>
              </w:rPr>
              <w:t></w:t>
            </w:r>
            <w:r>
              <w:rPr>
                <w:rFonts w:ascii="Times New Roman" w:hAnsi="Times New Roman"/>
                <w:spacing w:val="74"/>
                <w:w w:val="150"/>
                <w:sz w:val="20"/>
              </w:rPr>
              <w:t xml:space="preserve"> </w:t>
            </w:r>
            <w:r>
              <w:rPr>
                <w:sz w:val="20"/>
              </w:rPr>
              <w:t>Provide</w:t>
            </w:r>
            <w:r>
              <w:rPr>
                <w:spacing w:val="-4"/>
                <w:sz w:val="20"/>
              </w:rPr>
              <w:t xml:space="preserve"> </w:t>
            </w:r>
            <w:r>
              <w:rPr>
                <w:sz w:val="20"/>
              </w:rPr>
              <w:t>h.s.</w:t>
            </w:r>
            <w:r>
              <w:rPr>
                <w:spacing w:val="-4"/>
                <w:sz w:val="20"/>
              </w:rPr>
              <w:t xml:space="preserve"> </w:t>
            </w:r>
            <w:r>
              <w:rPr>
                <w:spacing w:val="-2"/>
                <w:sz w:val="20"/>
              </w:rPr>
              <w:t>snack.</w:t>
            </w:r>
          </w:p>
          <w:p w14:paraId="3E84EAF2" w14:textId="77777777" w:rsidR="002F49E1" w:rsidRDefault="002F49E1" w:rsidP="00B07B89">
            <w:pPr>
              <w:pStyle w:val="TableParagraph"/>
              <w:spacing w:before="48"/>
              <w:rPr>
                <w:sz w:val="20"/>
              </w:rPr>
            </w:pPr>
            <w:r>
              <w:rPr>
                <w:rFonts w:ascii="Webdings" w:hAnsi="Webdings"/>
                <w:sz w:val="20"/>
              </w:rPr>
              <w:t></w:t>
            </w:r>
            <w:r>
              <w:rPr>
                <w:rFonts w:ascii="Times New Roman" w:hAnsi="Times New Roman"/>
                <w:spacing w:val="79"/>
                <w:w w:val="150"/>
                <w:sz w:val="20"/>
              </w:rPr>
              <w:t xml:space="preserve"> </w:t>
            </w:r>
            <w:r>
              <w:rPr>
                <w:sz w:val="20"/>
              </w:rPr>
              <w:t>1:1</w:t>
            </w:r>
            <w:r>
              <w:rPr>
                <w:spacing w:val="-2"/>
                <w:sz w:val="20"/>
              </w:rPr>
              <w:t xml:space="preserve"> conversation.</w:t>
            </w:r>
          </w:p>
          <w:p w14:paraId="0C362740" w14:textId="77777777" w:rsidR="002F49E1" w:rsidRDefault="002F49E1" w:rsidP="00B07B89">
            <w:pPr>
              <w:pStyle w:val="TableParagraph"/>
              <w:spacing w:before="49"/>
              <w:rPr>
                <w:sz w:val="20"/>
              </w:rPr>
            </w:pPr>
            <w:r>
              <w:rPr>
                <w:rFonts w:ascii="Webdings" w:hAnsi="Webdings"/>
                <w:sz w:val="20"/>
              </w:rPr>
              <w:t></w:t>
            </w:r>
            <w:r>
              <w:rPr>
                <w:rFonts w:ascii="Times New Roman" w:hAnsi="Times New Roman"/>
                <w:spacing w:val="68"/>
                <w:w w:val="150"/>
                <w:sz w:val="20"/>
              </w:rPr>
              <w:t xml:space="preserve"> </w:t>
            </w:r>
            <w:r>
              <w:rPr>
                <w:sz w:val="20"/>
              </w:rPr>
              <w:t>Touch</w:t>
            </w:r>
            <w:r>
              <w:rPr>
                <w:spacing w:val="-7"/>
                <w:sz w:val="20"/>
              </w:rPr>
              <w:t xml:space="preserve"> </w:t>
            </w:r>
            <w:r>
              <w:rPr>
                <w:sz w:val="20"/>
              </w:rPr>
              <w:t>if</w:t>
            </w:r>
            <w:r>
              <w:rPr>
                <w:spacing w:val="-5"/>
                <w:sz w:val="20"/>
              </w:rPr>
              <w:t xml:space="preserve"> </w:t>
            </w:r>
            <w:r>
              <w:rPr>
                <w:sz w:val="20"/>
              </w:rPr>
              <w:t>appropriate</w:t>
            </w:r>
            <w:r>
              <w:rPr>
                <w:spacing w:val="-5"/>
                <w:sz w:val="20"/>
              </w:rPr>
              <w:t xml:space="preserve"> </w:t>
            </w:r>
            <w:r>
              <w:rPr>
                <w:sz w:val="20"/>
              </w:rPr>
              <w:t>while</w:t>
            </w:r>
            <w:r>
              <w:rPr>
                <w:spacing w:val="-7"/>
                <w:sz w:val="20"/>
              </w:rPr>
              <w:t xml:space="preserve"> </w:t>
            </w:r>
            <w:r>
              <w:rPr>
                <w:sz w:val="20"/>
              </w:rPr>
              <w:t>recognizing</w:t>
            </w:r>
            <w:r>
              <w:rPr>
                <w:spacing w:val="-5"/>
                <w:sz w:val="20"/>
              </w:rPr>
              <w:t xml:space="preserve"> </w:t>
            </w:r>
            <w:r>
              <w:rPr>
                <w:sz w:val="20"/>
              </w:rPr>
              <w:t>personal</w:t>
            </w:r>
            <w:r>
              <w:rPr>
                <w:spacing w:val="-6"/>
                <w:sz w:val="20"/>
              </w:rPr>
              <w:t xml:space="preserve"> </w:t>
            </w:r>
            <w:r>
              <w:rPr>
                <w:sz w:val="20"/>
              </w:rPr>
              <w:t>body</w:t>
            </w:r>
            <w:r>
              <w:rPr>
                <w:spacing w:val="-9"/>
                <w:sz w:val="20"/>
              </w:rPr>
              <w:t xml:space="preserve"> </w:t>
            </w:r>
            <w:r>
              <w:rPr>
                <w:spacing w:val="-2"/>
                <w:sz w:val="20"/>
              </w:rPr>
              <w:t>space.</w:t>
            </w:r>
          </w:p>
          <w:p w14:paraId="148C73DB" w14:textId="77777777" w:rsidR="002F49E1" w:rsidRDefault="002F49E1" w:rsidP="00B07B89">
            <w:pPr>
              <w:pStyle w:val="TableParagraph"/>
              <w:spacing w:before="48"/>
              <w:ind w:left="503" w:hanging="360"/>
              <w:rPr>
                <w:sz w:val="20"/>
              </w:rPr>
            </w:pPr>
            <w:r>
              <w:rPr>
                <w:rFonts w:ascii="Webdings" w:hAnsi="Webdings"/>
                <w:sz w:val="20"/>
              </w:rPr>
              <w:t></w:t>
            </w:r>
            <w:r>
              <w:rPr>
                <w:rFonts w:ascii="Times New Roman" w:hAnsi="Times New Roman"/>
                <w:spacing w:val="80"/>
                <w:sz w:val="20"/>
              </w:rPr>
              <w:t xml:space="preserve"> </w:t>
            </w:r>
            <w:r>
              <w:rPr>
                <w:sz w:val="20"/>
              </w:rPr>
              <w:t>Anticipate</w:t>
            </w:r>
            <w:r>
              <w:rPr>
                <w:spacing w:val="-6"/>
                <w:sz w:val="20"/>
              </w:rPr>
              <w:t xml:space="preserve"> </w:t>
            </w:r>
            <w:r>
              <w:rPr>
                <w:sz w:val="20"/>
              </w:rPr>
              <w:t>customary</w:t>
            </w:r>
            <w:r>
              <w:rPr>
                <w:spacing w:val="-9"/>
                <w:sz w:val="20"/>
              </w:rPr>
              <w:t xml:space="preserve"> </w:t>
            </w:r>
            <w:r>
              <w:rPr>
                <w:sz w:val="20"/>
              </w:rPr>
              <w:t>schedules</w:t>
            </w:r>
            <w:r>
              <w:rPr>
                <w:spacing w:val="-5"/>
                <w:sz w:val="20"/>
              </w:rPr>
              <w:t xml:space="preserve"> </w:t>
            </w:r>
            <w:r>
              <w:rPr>
                <w:sz w:val="20"/>
              </w:rPr>
              <w:t>and</w:t>
            </w:r>
            <w:r>
              <w:rPr>
                <w:spacing w:val="-4"/>
                <w:sz w:val="20"/>
              </w:rPr>
              <w:t xml:space="preserve"> </w:t>
            </w:r>
            <w:r>
              <w:rPr>
                <w:sz w:val="20"/>
              </w:rPr>
              <w:t>accommodate</w:t>
            </w:r>
            <w:r>
              <w:rPr>
                <w:spacing w:val="-6"/>
                <w:sz w:val="20"/>
              </w:rPr>
              <w:t xml:space="preserve"> </w:t>
            </w:r>
            <w:r>
              <w:rPr>
                <w:sz w:val="20"/>
              </w:rPr>
              <w:t xml:space="preserve">personal </w:t>
            </w:r>
            <w:r>
              <w:rPr>
                <w:spacing w:val="-2"/>
                <w:sz w:val="20"/>
              </w:rPr>
              <w:t>preferences.</w:t>
            </w:r>
          </w:p>
          <w:p w14:paraId="6B455579" w14:textId="77777777" w:rsidR="002F49E1" w:rsidRDefault="002F49E1" w:rsidP="00B07B89">
            <w:pPr>
              <w:pStyle w:val="TableParagraph"/>
              <w:spacing w:before="47"/>
              <w:ind w:left="503" w:hanging="360"/>
              <w:rPr>
                <w:sz w:val="20"/>
              </w:rPr>
            </w:pPr>
            <w:r>
              <w:rPr>
                <w:rFonts w:ascii="Webdings" w:hAnsi="Webdings"/>
                <w:sz w:val="20"/>
              </w:rPr>
              <w:t></w:t>
            </w:r>
            <w:r>
              <w:rPr>
                <w:rFonts w:ascii="Times New Roman" w:hAnsi="Times New Roman"/>
                <w:spacing w:val="80"/>
                <w:sz w:val="20"/>
              </w:rPr>
              <w:t xml:space="preserve"> </w:t>
            </w:r>
            <w:r>
              <w:rPr>
                <w:sz w:val="20"/>
              </w:rPr>
              <w:t>Evaluate</w:t>
            </w:r>
            <w:r>
              <w:rPr>
                <w:spacing w:val="-4"/>
                <w:sz w:val="20"/>
              </w:rPr>
              <w:t xml:space="preserve"> </w:t>
            </w:r>
            <w:r>
              <w:rPr>
                <w:sz w:val="20"/>
              </w:rPr>
              <w:t>balance</w:t>
            </w:r>
            <w:r>
              <w:rPr>
                <w:spacing w:val="-4"/>
                <w:sz w:val="20"/>
              </w:rPr>
              <w:t xml:space="preserve"> </w:t>
            </w:r>
            <w:r>
              <w:rPr>
                <w:sz w:val="20"/>
              </w:rPr>
              <w:t>for</w:t>
            </w:r>
            <w:r>
              <w:rPr>
                <w:spacing w:val="-4"/>
                <w:sz w:val="20"/>
              </w:rPr>
              <w:t xml:space="preserve"> </w:t>
            </w:r>
            <w:r>
              <w:rPr>
                <w:sz w:val="20"/>
              </w:rPr>
              <w:t>sub-clinical</w:t>
            </w:r>
            <w:r>
              <w:rPr>
                <w:spacing w:val="-6"/>
                <w:sz w:val="20"/>
              </w:rPr>
              <w:t xml:space="preserve"> </w:t>
            </w:r>
            <w:r>
              <w:rPr>
                <w:sz w:val="20"/>
              </w:rPr>
              <w:t>disturbances</w:t>
            </w:r>
            <w:r>
              <w:rPr>
                <w:spacing w:val="-4"/>
                <w:sz w:val="20"/>
              </w:rPr>
              <w:t xml:space="preserve"> </w:t>
            </w:r>
            <w:r>
              <w:rPr>
                <w:sz w:val="20"/>
              </w:rPr>
              <w:t>such</w:t>
            </w:r>
            <w:r>
              <w:rPr>
                <w:spacing w:val="-5"/>
                <w:sz w:val="20"/>
              </w:rPr>
              <w:t xml:space="preserve"> </w:t>
            </w:r>
            <w:r>
              <w:rPr>
                <w:sz w:val="20"/>
              </w:rPr>
              <w:t>as</w:t>
            </w:r>
            <w:r>
              <w:rPr>
                <w:spacing w:val="-2"/>
                <w:sz w:val="20"/>
              </w:rPr>
              <w:t xml:space="preserve"> </w:t>
            </w:r>
            <w:r>
              <w:rPr>
                <w:sz w:val="20"/>
              </w:rPr>
              <w:t>inner</w:t>
            </w:r>
            <w:r>
              <w:rPr>
                <w:spacing w:val="-4"/>
                <w:sz w:val="20"/>
              </w:rPr>
              <w:t xml:space="preserve"> </w:t>
            </w:r>
            <w:r>
              <w:rPr>
                <w:sz w:val="20"/>
              </w:rPr>
              <w:t xml:space="preserve">ear </w:t>
            </w:r>
            <w:r>
              <w:rPr>
                <w:spacing w:val="-2"/>
                <w:sz w:val="20"/>
              </w:rPr>
              <w:t>infections.</w:t>
            </w:r>
          </w:p>
          <w:p w14:paraId="5DECF6A5" w14:textId="2F2AEEF3" w:rsidR="002F49E1" w:rsidRDefault="002F49E1" w:rsidP="00B07B89">
            <w:pPr>
              <w:pStyle w:val="TableParagraph"/>
              <w:spacing w:before="49"/>
              <w:ind w:left="503" w:right="165" w:hanging="360"/>
              <w:rPr>
                <w:sz w:val="20"/>
              </w:rPr>
            </w:pPr>
            <w:r>
              <w:rPr>
                <w:rFonts w:ascii="Webdings" w:hAnsi="Webdings"/>
                <w:sz w:val="20"/>
              </w:rPr>
              <w:t></w:t>
            </w:r>
            <w:r>
              <w:rPr>
                <w:rFonts w:ascii="Times New Roman" w:hAnsi="Times New Roman"/>
                <w:spacing w:val="80"/>
                <w:sz w:val="20"/>
              </w:rPr>
              <w:t xml:space="preserve"> </w:t>
            </w:r>
            <w:r>
              <w:rPr>
                <w:sz w:val="20"/>
              </w:rPr>
              <w:t>Validate</w:t>
            </w:r>
            <w:r>
              <w:rPr>
                <w:spacing w:val="-5"/>
                <w:sz w:val="20"/>
              </w:rPr>
              <w:t xml:space="preserve"> </w:t>
            </w:r>
            <w:r>
              <w:rPr>
                <w:sz w:val="20"/>
              </w:rPr>
              <w:t>feelings</w:t>
            </w:r>
            <w:r>
              <w:rPr>
                <w:spacing w:val="-4"/>
                <w:sz w:val="20"/>
              </w:rPr>
              <w:t xml:space="preserve"> </w:t>
            </w:r>
            <w:r>
              <w:rPr>
                <w:sz w:val="20"/>
              </w:rPr>
              <w:t>and</w:t>
            </w:r>
            <w:r>
              <w:rPr>
                <w:spacing w:val="-5"/>
                <w:sz w:val="20"/>
              </w:rPr>
              <w:t xml:space="preserve"> </w:t>
            </w:r>
            <w:r>
              <w:rPr>
                <w:sz w:val="20"/>
              </w:rPr>
              <w:t>mobilize</w:t>
            </w:r>
            <w:r>
              <w:rPr>
                <w:spacing w:val="-5"/>
                <w:sz w:val="20"/>
              </w:rPr>
              <w:t xml:space="preserve"> </w:t>
            </w:r>
            <w:r>
              <w:rPr>
                <w:sz w:val="20"/>
              </w:rPr>
              <w:t>the</w:t>
            </w:r>
            <w:r>
              <w:rPr>
                <w:spacing w:val="-3"/>
                <w:sz w:val="20"/>
              </w:rPr>
              <w:t xml:space="preserve"> </w:t>
            </w:r>
            <w:r>
              <w:rPr>
                <w:sz w:val="20"/>
              </w:rPr>
              <w:t>patient/resident.</w:t>
            </w:r>
            <w:r>
              <w:rPr>
                <w:spacing w:val="40"/>
                <w:sz w:val="20"/>
              </w:rPr>
              <w:t xml:space="preserve"> </w:t>
            </w:r>
            <w:r>
              <w:rPr>
                <w:sz w:val="20"/>
              </w:rPr>
              <w:t>For</w:t>
            </w:r>
            <w:r>
              <w:rPr>
                <w:spacing w:val="-2"/>
                <w:sz w:val="20"/>
              </w:rPr>
              <w:t xml:space="preserve"> </w:t>
            </w:r>
            <w:r>
              <w:rPr>
                <w:sz w:val="20"/>
              </w:rPr>
              <w:t>instance</w:t>
            </w:r>
            <w:r w:rsidR="00162237">
              <w:rPr>
                <w:sz w:val="20"/>
              </w:rPr>
              <w:t>,</w:t>
            </w:r>
            <w:r>
              <w:rPr>
                <w:sz w:val="20"/>
              </w:rPr>
              <w:t xml:space="preserve"> "I want to get up."</w:t>
            </w:r>
            <w:r>
              <w:rPr>
                <w:spacing w:val="40"/>
                <w:sz w:val="20"/>
              </w:rPr>
              <w:t xml:space="preserve"> </w:t>
            </w:r>
            <w:r>
              <w:rPr>
                <w:sz w:val="20"/>
              </w:rPr>
              <w:t>- - "You want to get up?" - - then get the patient/resident up.</w:t>
            </w:r>
          </w:p>
          <w:p w14:paraId="66BF0329" w14:textId="77777777" w:rsidR="002F49E1" w:rsidRDefault="002F49E1" w:rsidP="00B07B89">
            <w:pPr>
              <w:pStyle w:val="TableParagraph"/>
              <w:spacing w:before="47"/>
              <w:rPr>
                <w:sz w:val="20"/>
              </w:rPr>
            </w:pPr>
            <w:r>
              <w:rPr>
                <w:rFonts w:ascii="Webdings" w:hAnsi="Webdings"/>
                <w:sz w:val="20"/>
              </w:rPr>
              <w:t></w:t>
            </w:r>
            <w:r>
              <w:rPr>
                <w:rFonts w:ascii="Times New Roman" w:hAnsi="Times New Roman"/>
                <w:spacing w:val="71"/>
                <w:w w:val="150"/>
                <w:sz w:val="20"/>
              </w:rPr>
              <w:t xml:space="preserve"> </w:t>
            </w:r>
            <w:r>
              <w:rPr>
                <w:sz w:val="20"/>
              </w:rPr>
              <w:t>Evaluate</w:t>
            </w:r>
            <w:r>
              <w:rPr>
                <w:spacing w:val="-4"/>
                <w:sz w:val="20"/>
              </w:rPr>
              <w:t xml:space="preserve"> </w:t>
            </w:r>
            <w:r>
              <w:rPr>
                <w:sz w:val="20"/>
              </w:rPr>
              <w:t>hearing</w:t>
            </w:r>
            <w:r>
              <w:rPr>
                <w:spacing w:val="-4"/>
                <w:sz w:val="20"/>
              </w:rPr>
              <w:t xml:space="preserve"> </w:t>
            </w:r>
            <w:r>
              <w:rPr>
                <w:sz w:val="20"/>
              </w:rPr>
              <w:t>and</w:t>
            </w:r>
            <w:r>
              <w:rPr>
                <w:spacing w:val="-3"/>
                <w:sz w:val="20"/>
              </w:rPr>
              <w:t xml:space="preserve"> </w:t>
            </w:r>
            <w:r>
              <w:rPr>
                <w:spacing w:val="-2"/>
                <w:sz w:val="20"/>
              </w:rPr>
              <w:t>vision.</w:t>
            </w:r>
          </w:p>
          <w:p w14:paraId="48E93953" w14:textId="77777777" w:rsidR="002F49E1" w:rsidRDefault="002F49E1" w:rsidP="00B07B89">
            <w:pPr>
              <w:pStyle w:val="TableParagraph"/>
              <w:spacing w:before="49"/>
              <w:rPr>
                <w:sz w:val="20"/>
              </w:rPr>
            </w:pPr>
            <w:r>
              <w:rPr>
                <w:rFonts w:ascii="Webdings" w:hAnsi="Webdings"/>
                <w:sz w:val="20"/>
              </w:rPr>
              <w:t></w:t>
            </w:r>
            <w:r>
              <w:rPr>
                <w:rFonts w:ascii="Times New Roman" w:hAnsi="Times New Roman"/>
                <w:spacing w:val="70"/>
                <w:w w:val="150"/>
                <w:sz w:val="20"/>
              </w:rPr>
              <w:t xml:space="preserve"> </w:t>
            </w:r>
            <w:r>
              <w:rPr>
                <w:sz w:val="20"/>
              </w:rPr>
              <w:t>Evaluate</w:t>
            </w:r>
            <w:r>
              <w:rPr>
                <w:spacing w:val="-7"/>
                <w:sz w:val="20"/>
              </w:rPr>
              <w:t xml:space="preserve"> </w:t>
            </w:r>
            <w:r>
              <w:rPr>
                <w:sz w:val="20"/>
              </w:rPr>
              <w:t>for</w:t>
            </w:r>
            <w:r>
              <w:rPr>
                <w:spacing w:val="-5"/>
                <w:sz w:val="20"/>
              </w:rPr>
              <w:t xml:space="preserve"> </w:t>
            </w:r>
            <w:r>
              <w:rPr>
                <w:sz w:val="20"/>
              </w:rPr>
              <w:t>appropriate</w:t>
            </w:r>
            <w:r>
              <w:rPr>
                <w:spacing w:val="-6"/>
                <w:sz w:val="20"/>
              </w:rPr>
              <w:t xml:space="preserve"> </w:t>
            </w:r>
            <w:r>
              <w:rPr>
                <w:sz w:val="20"/>
              </w:rPr>
              <w:t>shoes/foot</w:t>
            </w:r>
            <w:r>
              <w:rPr>
                <w:spacing w:val="-6"/>
                <w:sz w:val="20"/>
              </w:rPr>
              <w:t xml:space="preserve"> </w:t>
            </w:r>
            <w:r>
              <w:rPr>
                <w:spacing w:val="-2"/>
                <w:sz w:val="20"/>
              </w:rPr>
              <w:t>apparel.</w:t>
            </w:r>
          </w:p>
          <w:p w14:paraId="3649018A" w14:textId="77777777" w:rsidR="002F49E1" w:rsidRDefault="002F49E1" w:rsidP="00B07B89">
            <w:pPr>
              <w:pStyle w:val="TableParagraph"/>
              <w:spacing w:before="48"/>
              <w:rPr>
                <w:sz w:val="20"/>
              </w:rPr>
            </w:pPr>
            <w:r>
              <w:rPr>
                <w:rFonts w:ascii="Webdings" w:hAnsi="Webdings"/>
                <w:sz w:val="20"/>
              </w:rPr>
              <w:t></w:t>
            </w:r>
            <w:r>
              <w:rPr>
                <w:rFonts w:ascii="Times New Roman" w:hAnsi="Times New Roman"/>
                <w:spacing w:val="73"/>
                <w:w w:val="150"/>
                <w:sz w:val="20"/>
              </w:rPr>
              <w:t xml:space="preserve"> </w:t>
            </w:r>
            <w:r>
              <w:rPr>
                <w:sz w:val="20"/>
              </w:rPr>
              <w:t>Evaluate</w:t>
            </w:r>
            <w:r>
              <w:rPr>
                <w:spacing w:val="-5"/>
                <w:sz w:val="20"/>
              </w:rPr>
              <w:t xml:space="preserve"> </w:t>
            </w:r>
            <w:r>
              <w:rPr>
                <w:sz w:val="20"/>
              </w:rPr>
              <w:t>for</w:t>
            </w:r>
            <w:r>
              <w:rPr>
                <w:spacing w:val="-3"/>
                <w:sz w:val="20"/>
              </w:rPr>
              <w:t xml:space="preserve"> </w:t>
            </w:r>
            <w:r>
              <w:rPr>
                <w:sz w:val="20"/>
              </w:rPr>
              <w:t>appropriate</w:t>
            </w:r>
            <w:r>
              <w:rPr>
                <w:spacing w:val="-5"/>
                <w:sz w:val="20"/>
              </w:rPr>
              <w:t xml:space="preserve"> </w:t>
            </w:r>
            <w:r>
              <w:rPr>
                <w:sz w:val="20"/>
              </w:rPr>
              <w:t>size</w:t>
            </w:r>
            <w:r>
              <w:rPr>
                <w:spacing w:val="-5"/>
                <w:sz w:val="20"/>
              </w:rPr>
              <w:t xml:space="preserve"> </w:t>
            </w:r>
            <w:r>
              <w:rPr>
                <w:sz w:val="20"/>
              </w:rPr>
              <w:t>and</w:t>
            </w:r>
            <w:r>
              <w:rPr>
                <w:spacing w:val="-5"/>
                <w:sz w:val="20"/>
              </w:rPr>
              <w:t xml:space="preserve"> </w:t>
            </w:r>
            <w:r>
              <w:rPr>
                <w:sz w:val="20"/>
              </w:rPr>
              <w:t>length</w:t>
            </w:r>
            <w:r>
              <w:rPr>
                <w:spacing w:val="-5"/>
                <w:sz w:val="20"/>
              </w:rPr>
              <w:t xml:space="preserve"> </w:t>
            </w:r>
            <w:r>
              <w:rPr>
                <w:sz w:val="20"/>
              </w:rPr>
              <w:t>of</w:t>
            </w:r>
            <w:r>
              <w:rPr>
                <w:spacing w:val="-3"/>
                <w:sz w:val="20"/>
              </w:rPr>
              <w:t xml:space="preserve"> </w:t>
            </w:r>
            <w:r>
              <w:rPr>
                <w:spacing w:val="-2"/>
                <w:sz w:val="20"/>
              </w:rPr>
              <w:t>clothing.</w:t>
            </w:r>
          </w:p>
        </w:tc>
        <w:tc>
          <w:tcPr>
            <w:tcW w:w="6360" w:type="dxa"/>
          </w:tcPr>
          <w:p w14:paraId="29CCE38D" w14:textId="77777777" w:rsidR="002F49E1" w:rsidRDefault="002F49E1" w:rsidP="00B07B89">
            <w:pPr>
              <w:pStyle w:val="TableParagraph"/>
              <w:spacing w:before="114"/>
              <w:ind w:left="179"/>
              <w:rPr>
                <w:sz w:val="20"/>
              </w:rPr>
            </w:pPr>
            <w:r>
              <w:rPr>
                <w:rFonts w:ascii="Webdings" w:hAnsi="Webdings"/>
                <w:sz w:val="20"/>
              </w:rPr>
              <w:t></w:t>
            </w:r>
            <w:r>
              <w:rPr>
                <w:rFonts w:ascii="Times New Roman" w:hAnsi="Times New Roman"/>
                <w:spacing w:val="27"/>
                <w:sz w:val="20"/>
              </w:rPr>
              <w:t xml:space="preserve">  </w:t>
            </w:r>
            <w:r>
              <w:rPr>
                <w:sz w:val="20"/>
              </w:rPr>
              <w:t>Low</w:t>
            </w:r>
            <w:r>
              <w:rPr>
                <w:spacing w:val="-3"/>
                <w:sz w:val="20"/>
              </w:rPr>
              <w:t xml:space="preserve"> </w:t>
            </w:r>
            <w:r>
              <w:rPr>
                <w:spacing w:val="-4"/>
                <w:sz w:val="20"/>
              </w:rPr>
              <w:t>bed.</w:t>
            </w:r>
          </w:p>
          <w:p w14:paraId="34425896" w14:textId="77777777" w:rsidR="002F49E1" w:rsidRDefault="002F49E1" w:rsidP="00B07B89">
            <w:pPr>
              <w:pStyle w:val="TableParagraph"/>
              <w:ind w:left="179"/>
              <w:rPr>
                <w:sz w:val="20"/>
              </w:rPr>
            </w:pPr>
            <w:r>
              <w:rPr>
                <w:rFonts w:ascii="Webdings" w:hAnsi="Webdings"/>
                <w:sz w:val="20"/>
              </w:rPr>
              <w:t></w:t>
            </w:r>
            <w:r>
              <w:rPr>
                <w:rFonts w:ascii="Times New Roman" w:hAnsi="Times New Roman"/>
                <w:spacing w:val="77"/>
                <w:w w:val="150"/>
                <w:sz w:val="20"/>
              </w:rPr>
              <w:t xml:space="preserve"> </w:t>
            </w:r>
            <w:r>
              <w:rPr>
                <w:sz w:val="20"/>
              </w:rPr>
              <w:t>Remove</w:t>
            </w:r>
            <w:r>
              <w:rPr>
                <w:spacing w:val="-3"/>
                <w:sz w:val="20"/>
              </w:rPr>
              <w:t xml:space="preserve"> </w:t>
            </w:r>
            <w:r>
              <w:rPr>
                <w:spacing w:val="-2"/>
                <w:sz w:val="20"/>
              </w:rPr>
              <w:t>siderails.</w:t>
            </w:r>
          </w:p>
          <w:p w14:paraId="704D4D74" w14:textId="77777777" w:rsidR="002F49E1" w:rsidRDefault="002F49E1" w:rsidP="00B07B89">
            <w:pPr>
              <w:pStyle w:val="TableParagraph"/>
              <w:ind w:left="179"/>
              <w:rPr>
                <w:sz w:val="20"/>
              </w:rPr>
            </w:pPr>
            <w:r>
              <w:rPr>
                <w:rFonts w:ascii="Webdings" w:hAnsi="Webdings"/>
                <w:sz w:val="20"/>
              </w:rPr>
              <w:t></w:t>
            </w:r>
            <w:r>
              <w:rPr>
                <w:rFonts w:ascii="Times New Roman" w:hAnsi="Times New Roman"/>
                <w:spacing w:val="78"/>
                <w:w w:val="150"/>
                <w:sz w:val="20"/>
              </w:rPr>
              <w:t xml:space="preserve"> </w:t>
            </w:r>
            <w:r>
              <w:rPr>
                <w:sz w:val="20"/>
              </w:rPr>
              <w:t>Put</w:t>
            </w:r>
            <w:r>
              <w:rPr>
                <w:spacing w:val="-3"/>
                <w:sz w:val="20"/>
              </w:rPr>
              <w:t xml:space="preserve"> </w:t>
            </w:r>
            <w:r>
              <w:rPr>
                <w:sz w:val="20"/>
              </w:rPr>
              <w:t>mat</w:t>
            </w:r>
            <w:r>
              <w:rPr>
                <w:spacing w:val="-4"/>
                <w:sz w:val="20"/>
              </w:rPr>
              <w:t xml:space="preserve"> </w:t>
            </w:r>
            <w:r>
              <w:rPr>
                <w:sz w:val="20"/>
              </w:rPr>
              <w:t>on</w:t>
            </w:r>
            <w:r>
              <w:rPr>
                <w:spacing w:val="-3"/>
                <w:sz w:val="20"/>
              </w:rPr>
              <w:t xml:space="preserve"> </w:t>
            </w:r>
            <w:r>
              <w:rPr>
                <w:sz w:val="20"/>
              </w:rPr>
              <w:t>floor</w:t>
            </w:r>
            <w:r>
              <w:rPr>
                <w:spacing w:val="-2"/>
                <w:sz w:val="20"/>
              </w:rPr>
              <w:t xml:space="preserve"> </w:t>
            </w:r>
            <w:r>
              <w:rPr>
                <w:sz w:val="20"/>
              </w:rPr>
              <w:t>at</w:t>
            </w:r>
            <w:r>
              <w:rPr>
                <w:spacing w:val="-4"/>
                <w:sz w:val="20"/>
              </w:rPr>
              <w:t xml:space="preserve"> </w:t>
            </w:r>
            <w:r>
              <w:rPr>
                <w:sz w:val="20"/>
              </w:rPr>
              <w:t>bed</w:t>
            </w:r>
            <w:r>
              <w:rPr>
                <w:spacing w:val="-3"/>
                <w:sz w:val="20"/>
              </w:rPr>
              <w:t xml:space="preserve"> </w:t>
            </w:r>
            <w:r>
              <w:rPr>
                <w:spacing w:val="-4"/>
                <w:sz w:val="20"/>
              </w:rPr>
              <w:t>side.</w:t>
            </w:r>
          </w:p>
          <w:p w14:paraId="60A1489C" w14:textId="77777777" w:rsidR="002F49E1" w:rsidRDefault="002F49E1" w:rsidP="00B07B89">
            <w:pPr>
              <w:pStyle w:val="TableParagraph"/>
              <w:spacing w:before="19"/>
              <w:ind w:left="179"/>
              <w:rPr>
                <w:sz w:val="20"/>
              </w:rPr>
            </w:pPr>
            <w:r>
              <w:rPr>
                <w:rFonts w:ascii="Webdings" w:hAnsi="Webdings"/>
                <w:sz w:val="20"/>
              </w:rPr>
              <w:t></w:t>
            </w:r>
            <w:r>
              <w:rPr>
                <w:rFonts w:ascii="Times New Roman" w:hAnsi="Times New Roman"/>
                <w:spacing w:val="77"/>
                <w:w w:val="150"/>
                <w:sz w:val="20"/>
              </w:rPr>
              <w:t xml:space="preserve"> </w:t>
            </w:r>
            <w:r>
              <w:rPr>
                <w:sz w:val="20"/>
              </w:rPr>
              <w:t>Bed</w:t>
            </w:r>
            <w:r>
              <w:rPr>
                <w:spacing w:val="-2"/>
                <w:sz w:val="20"/>
              </w:rPr>
              <w:t xml:space="preserve"> </w:t>
            </w:r>
            <w:r>
              <w:rPr>
                <w:sz w:val="20"/>
              </w:rPr>
              <w:t>or</w:t>
            </w:r>
            <w:r>
              <w:rPr>
                <w:spacing w:val="-3"/>
                <w:sz w:val="20"/>
              </w:rPr>
              <w:t xml:space="preserve"> </w:t>
            </w:r>
            <w:r>
              <w:rPr>
                <w:sz w:val="20"/>
              </w:rPr>
              <w:t>chair</w:t>
            </w:r>
            <w:r>
              <w:rPr>
                <w:spacing w:val="-2"/>
                <w:sz w:val="20"/>
              </w:rPr>
              <w:t xml:space="preserve"> alarm.</w:t>
            </w:r>
          </w:p>
          <w:p w14:paraId="266B710D" w14:textId="77777777" w:rsidR="002F49E1" w:rsidRDefault="002F49E1" w:rsidP="00B07B89">
            <w:pPr>
              <w:pStyle w:val="TableParagraph"/>
              <w:spacing w:before="22"/>
              <w:ind w:left="179"/>
              <w:rPr>
                <w:sz w:val="20"/>
              </w:rPr>
            </w:pPr>
            <w:r>
              <w:rPr>
                <w:rFonts w:ascii="Webdings" w:hAnsi="Webdings"/>
                <w:sz w:val="20"/>
              </w:rPr>
              <w:t></w:t>
            </w:r>
            <w:r>
              <w:rPr>
                <w:rFonts w:ascii="Times New Roman" w:hAnsi="Times New Roman"/>
                <w:spacing w:val="71"/>
                <w:w w:val="150"/>
                <w:sz w:val="20"/>
              </w:rPr>
              <w:t xml:space="preserve"> </w:t>
            </w:r>
            <w:r>
              <w:rPr>
                <w:sz w:val="20"/>
              </w:rPr>
              <w:t>Evaluate</w:t>
            </w:r>
            <w:r>
              <w:rPr>
                <w:spacing w:val="-4"/>
                <w:sz w:val="20"/>
              </w:rPr>
              <w:t xml:space="preserve"> </w:t>
            </w:r>
            <w:r>
              <w:rPr>
                <w:sz w:val="20"/>
              </w:rPr>
              <w:t>accessibility</w:t>
            </w:r>
            <w:r>
              <w:rPr>
                <w:spacing w:val="-6"/>
                <w:sz w:val="20"/>
              </w:rPr>
              <w:t xml:space="preserve"> </w:t>
            </w:r>
            <w:r>
              <w:rPr>
                <w:sz w:val="20"/>
              </w:rPr>
              <w:t>of</w:t>
            </w:r>
            <w:r>
              <w:rPr>
                <w:spacing w:val="-4"/>
                <w:sz w:val="20"/>
              </w:rPr>
              <w:t xml:space="preserve"> </w:t>
            </w:r>
            <w:r>
              <w:rPr>
                <w:sz w:val="20"/>
              </w:rPr>
              <w:t>call</w:t>
            </w:r>
            <w:r>
              <w:rPr>
                <w:spacing w:val="-7"/>
                <w:sz w:val="20"/>
              </w:rPr>
              <w:t xml:space="preserve"> </w:t>
            </w:r>
            <w:r>
              <w:rPr>
                <w:spacing w:val="-2"/>
                <w:sz w:val="20"/>
              </w:rPr>
              <w:t>lights.</w:t>
            </w:r>
          </w:p>
          <w:p w14:paraId="02DCB42D" w14:textId="77777777" w:rsidR="002F49E1" w:rsidRDefault="002F49E1" w:rsidP="00B07B89">
            <w:pPr>
              <w:pStyle w:val="TableParagraph"/>
              <w:ind w:left="179"/>
              <w:rPr>
                <w:sz w:val="20"/>
              </w:rPr>
            </w:pPr>
            <w:r>
              <w:rPr>
                <w:rFonts w:ascii="Webdings" w:hAnsi="Webdings"/>
                <w:sz w:val="20"/>
              </w:rPr>
              <w:t></w:t>
            </w:r>
            <w:r>
              <w:rPr>
                <w:rFonts w:ascii="Times New Roman" w:hAnsi="Times New Roman"/>
                <w:spacing w:val="29"/>
                <w:sz w:val="20"/>
              </w:rPr>
              <w:t xml:space="preserve">  </w:t>
            </w:r>
            <w:r>
              <w:rPr>
                <w:spacing w:val="-2"/>
                <w:sz w:val="20"/>
              </w:rPr>
              <w:t>Nightlight.</w:t>
            </w:r>
          </w:p>
          <w:p w14:paraId="67F8DB84" w14:textId="77777777" w:rsidR="002F49E1" w:rsidRDefault="002F49E1" w:rsidP="00B07B89">
            <w:pPr>
              <w:pStyle w:val="TableParagraph"/>
              <w:spacing w:before="17" w:line="242" w:lineRule="auto"/>
              <w:ind w:left="539" w:hanging="360"/>
              <w:rPr>
                <w:sz w:val="20"/>
              </w:rPr>
            </w:pPr>
            <w:r>
              <w:rPr>
                <w:rFonts w:ascii="Webdings" w:hAnsi="Webdings"/>
                <w:sz w:val="20"/>
              </w:rPr>
              <w:t></w:t>
            </w:r>
            <w:r>
              <w:rPr>
                <w:rFonts w:ascii="Times New Roman" w:hAnsi="Times New Roman"/>
                <w:spacing w:val="80"/>
                <w:sz w:val="20"/>
              </w:rPr>
              <w:t xml:space="preserve"> </w:t>
            </w:r>
            <w:r>
              <w:rPr>
                <w:sz w:val="20"/>
              </w:rPr>
              <w:t>Visual</w:t>
            </w:r>
            <w:r>
              <w:rPr>
                <w:spacing w:val="-5"/>
                <w:sz w:val="20"/>
              </w:rPr>
              <w:t xml:space="preserve"> </w:t>
            </w:r>
            <w:r>
              <w:rPr>
                <w:sz w:val="20"/>
              </w:rPr>
              <w:t>cues</w:t>
            </w:r>
            <w:r>
              <w:rPr>
                <w:spacing w:val="-4"/>
                <w:sz w:val="20"/>
              </w:rPr>
              <w:t xml:space="preserve"> </w:t>
            </w:r>
            <w:r>
              <w:rPr>
                <w:sz w:val="20"/>
              </w:rPr>
              <w:t>for</w:t>
            </w:r>
            <w:r>
              <w:rPr>
                <w:spacing w:val="-4"/>
                <w:sz w:val="20"/>
              </w:rPr>
              <w:t xml:space="preserve"> </w:t>
            </w:r>
            <w:r>
              <w:rPr>
                <w:sz w:val="20"/>
              </w:rPr>
              <w:t>staff</w:t>
            </w:r>
            <w:r>
              <w:rPr>
                <w:spacing w:val="-3"/>
                <w:sz w:val="20"/>
              </w:rPr>
              <w:t xml:space="preserve"> </w:t>
            </w:r>
            <w:r>
              <w:rPr>
                <w:sz w:val="20"/>
              </w:rPr>
              <w:t>on</w:t>
            </w:r>
            <w:r>
              <w:rPr>
                <w:spacing w:val="-5"/>
                <w:sz w:val="20"/>
              </w:rPr>
              <w:t xml:space="preserve"> </w:t>
            </w:r>
            <w:r>
              <w:rPr>
                <w:sz w:val="20"/>
              </w:rPr>
              <w:t>the</w:t>
            </w:r>
            <w:r>
              <w:rPr>
                <w:spacing w:val="-3"/>
                <w:sz w:val="20"/>
              </w:rPr>
              <w:t xml:space="preserve"> </w:t>
            </w:r>
            <w:r>
              <w:rPr>
                <w:sz w:val="20"/>
              </w:rPr>
              <w:t>patient's/resident's</w:t>
            </w:r>
            <w:r>
              <w:rPr>
                <w:spacing w:val="-1"/>
                <w:sz w:val="20"/>
              </w:rPr>
              <w:t xml:space="preserve"> </w:t>
            </w:r>
            <w:r>
              <w:rPr>
                <w:sz w:val="20"/>
              </w:rPr>
              <w:t>door</w:t>
            </w:r>
            <w:r>
              <w:rPr>
                <w:spacing w:val="-4"/>
                <w:sz w:val="20"/>
              </w:rPr>
              <w:t xml:space="preserve"> </w:t>
            </w:r>
            <w:r>
              <w:rPr>
                <w:sz w:val="20"/>
              </w:rPr>
              <w:t>to</w:t>
            </w:r>
            <w:r>
              <w:rPr>
                <w:spacing w:val="-5"/>
                <w:sz w:val="20"/>
              </w:rPr>
              <w:t xml:space="preserve"> </w:t>
            </w:r>
            <w:r>
              <w:rPr>
                <w:sz w:val="20"/>
              </w:rPr>
              <w:t>identify patients/residents at risk for falling.</w:t>
            </w:r>
          </w:p>
          <w:p w14:paraId="510A477F" w14:textId="77777777" w:rsidR="002F49E1" w:rsidRDefault="002F49E1" w:rsidP="00B07B89">
            <w:pPr>
              <w:pStyle w:val="TableParagraph"/>
              <w:spacing w:before="18"/>
              <w:ind w:left="179"/>
              <w:rPr>
                <w:sz w:val="20"/>
              </w:rPr>
            </w:pPr>
            <w:r>
              <w:rPr>
                <w:rFonts w:ascii="Webdings" w:hAnsi="Webdings"/>
                <w:sz w:val="20"/>
              </w:rPr>
              <w:t></w:t>
            </w:r>
            <w:r>
              <w:rPr>
                <w:rFonts w:ascii="Times New Roman" w:hAnsi="Times New Roman"/>
                <w:spacing w:val="77"/>
                <w:w w:val="150"/>
                <w:sz w:val="20"/>
              </w:rPr>
              <w:t xml:space="preserve"> </w:t>
            </w:r>
            <w:r>
              <w:rPr>
                <w:sz w:val="20"/>
              </w:rPr>
              <w:t>Scoop</w:t>
            </w:r>
            <w:r>
              <w:rPr>
                <w:spacing w:val="-3"/>
                <w:sz w:val="20"/>
              </w:rPr>
              <w:t xml:space="preserve"> </w:t>
            </w:r>
            <w:r>
              <w:rPr>
                <w:spacing w:val="-2"/>
                <w:sz w:val="20"/>
              </w:rPr>
              <w:t>mattress.</w:t>
            </w:r>
          </w:p>
          <w:p w14:paraId="1265BD3D" w14:textId="77777777" w:rsidR="002F49E1" w:rsidRDefault="002F49E1" w:rsidP="00B07B89">
            <w:pPr>
              <w:pStyle w:val="TableParagraph"/>
              <w:spacing w:before="17" w:line="242" w:lineRule="auto"/>
              <w:ind w:left="539" w:hanging="360"/>
              <w:rPr>
                <w:sz w:val="20"/>
              </w:rPr>
            </w:pPr>
            <w:r>
              <w:rPr>
                <w:rFonts w:ascii="Webdings" w:hAnsi="Webdings"/>
                <w:sz w:val="20"/>
              </w:rPr>
              <w:t></w:t>
            </w:r>
            <w:r>
              <w:rPr>
                <w:rFonts w:ascii="Times New Roman" w:hAnsi="Times New Roman"/>
                <w:spacing w:val="80"/>
                <w:sz w:val="20"/>
              </w:rPr>
              <w:t xml:space="preserve"> </w:t>
            </w:r>
            <w:r>
              <w:rPr>
                <w:sz w:val="20"/>
              </w:rPr>
              <w:t>Evaluate</w:t>
            </w:r>
            <w:r>
              <w:rPr>
                <w:spacing w:val="-4"/>
                <w:sz w:val="20"/>
              </w:rPr>
              <w:t xml:space="preserve"> </w:t>
            </w:r>
            <w:r>
              <w:rPr>
                <w:sz w:val="20"/>
              </w:rPr>
              <w:t>physical</w:t>
            </w:r>
            <w:r>
              <w:rPr>
                <w:spacing w:val="-7"/>
                <w:sz w:val="20"/>
              </w:rPr>
              <w:t xml:space="preserve"> </w:t>
            </w:r>
            <w:r>
              <w:rPr>
                <w:sz w:val="20"/>
              </w:rPr>
              <w:t>environment</w:t>
            </w:r>
            <w:r>
              <w:rPr>
                <w:spacing w:val="-6"/>
                <w:sz w:val="20"/>
              </w:rPr>
              <w:t xml:space="preserve"> </w:t>
            </w:r>
            <w:r>
              <w:rPr>
                <w:sz w:val="20"/>
              </w:rPr>
              <w:t>for</w:t>
            </w:r>
            <w:r>
              <w:rPr>
                <w:spacing w:val="-5"/>
                <w:sz w:val="20"/>
              </w:rPr>
              <w:t xml:space="preserve"> </w:t>
            </w:r>
            <w:r>
              <w:rPr>
                <w:sz w:val="20"/>
              </w:rPr>
              <w:t>excessive</w:t>
            </w:r>
            <w:r>
              <w:rPr>
                <w:spacing w:val="-6"/>
                <w:sz w:val="20"/>
              </w:rPr>
              <w:t xml:space="preserve"> </w:t>
            </w:r>
            <w:r>
              <w:rPr>
                <w:sz w:val="20"/>
              </w:rPr>
              <w:t>furniture,</w:t>
            </w:r>
            <w:r>
              <w:rPr>
                <w:spacing w:val="-1"/>
                <w:sz w:val="20"/>
              </w:rPr>
              <w:t xml:space="preserve"> </w:t>
            </w:r>
            <w:r>
              <w:rPr>
                <w:sz w:val="20"/>
              </w:rPr>
              <w:t>cluttered hallways, rooms.</w:t>
            </w:r>
          </w:p>
          <w:p w14:paraId="6419886D" w14:textId="77777777" w:rsidR="002F49E1" w:rsidRDefault="002F49E1" w:rsidP="00B07B89">
            <w:pPr>
              <w:pStyle w:val="TableParagraph"/>
              <w:spacing w:before="18"/>
              <w:ind w:left="179"/>
              <w:rPr>
                <w:sz w:val="20"/>
              </w:rPr>
            </w:pPr>
            <w:r>
              <w:rPr>
                <w:rFonts w:ascii="Webdings" w:hAnsi="Webdings"/>
                <w:sz w:val="20"/>
              </w:rPr>
              <w:t></w:t>
            </w:r>
            <w:r>
              <w:rPr>
                <w:rFonts w:ascii="Times New Roman" w:hAnsi="Times New Roman"/>
                <w:spacing w:val="72"/>
                <w:w w:val="150"/>
                <w:sz w:val="20"/>
              </w:rPr>
              <w:t xml:space="preserve"> </w:t>
            </w:r>
            <w:r>
              <w:rPr>
                <w:sz w:val="20"/>
              </w:rPr>
              <w:t>Visual</w:t>
            </w:r>
            <w:r>
              <w:rPr>
                <w:spacing w:val="-6"/>
                <w:sz w:val="20"/>
              </w:rPr>
              <w:t xml:space="preserve"> </w:t>
            </w:r>
            <w:r>
              <w:rPr>
                <w:sz w:val="20"/>
              </w:rPr>
              <w:t>cues</w:t>
            </w:r>
            <w:r>
              <w:rPr>
                <w:spacing w:val="-4"/>
                <w:sz w:val="20"/>
              </w:rPr>
              <w:t xml:space="preserve"> </w:t>
            </w:r>
            <w:r>
              <w:rPr>
                <w:sz w:val="20"/>
              </w:rPr>
              <w:t>to</w:t>
            </w:r>
            <w:r>
              <w:rPr>
                <w:spacing w:val="-5"/>
                <w:sz w:val="20"/>
              </w:rPr>
              <w:t xml:space="preserve"> </w:t>
            </w:r>
            <w:r>
              <w:rPr>
                <w:sz w:val="20"/>
              </w:rPr>
              <w:t>direct</w:t>
            </w:r>
            <w:r>
              <w:rPr>
                <w:spacing w:val="-5"/>
                <w:sz w:val="20"/>
              </w:rPr>
              <w:t xml:space="preserve"> </w:t>
            </w:r>
            <w:r>
              <w:rPr>
                <w:sz w:val="20"/>
              </w:rPr>
              <w:t>to</w:t>
            </w:r>
            <w:r>
              <w:rPr>
                <w:spacing w:val="-3"/>
                <w:sz w:val="20"/>
              </w:rPr>
              <w:t xml:space="preserve"> </w:t>
            </w:r>
            <w:r>
              <w:rPr>
                <w:sz w:val="20"/>
              </w:rPr>
              <w:t>toilet,</w:t>
            </w:r>
            <w:r>
              <w:rPr>
                <w:spacing w:val="-6"/>
                <w:sz w:val="20"/>
              </w:rPr>
              <w:t xml:space="preserve"> </w:t>
            </w:r>
            <w:r>
              <w:rPr>
                <w:sz w:val="20"/>
              </w:rPr>
              <w:t>use</w:t>
            </w:r>
            <w:r>
              <w:rPr>
                <w:spacing w:val="-5"/>
                <w:sz w:val="20"/>
              </w:rPr>
              <w:t xml:space="preserve"> </w:t>
            </w:r>
            <w:r>
              <w:rPr>
                <w:sz w:val="20"/>
              </w:rPr>
              <w:t>of</w:t>
            </w:r>
            <w:r>
              <w:rPr>
                <w:spacing w:val="-3"/>
                <w:sz w:val="20"/>
              </w:rPr>
              <w:t xml:space="preserve"> </w:t>
            </w:r>
            <w:r>
              <w:rPr>
                <w:sz w:val="20"/>
              </w:rPr>
              <w:t>gait</w:t>
            </w:r>
            <w:r>
              <w:rPr>
                <w:spacing w:val="-3"/>
                <w:sz w:val="20"/>
              </w:rPr>
              <w:t xml:space="preserve"> </w:t>
            </w:r>
            <w:r>
              <w:rPr>
                <w:sz w:val="20"/>
              </w:rPr>
              <w:t>devices,</w:t>
            </w:r>
            <w:r>
              <w:rPr>
                <w:spacing w:val="-5"/>
                <w:sz w:val="20"/>
              </w:rPr>
              <w:t xml:space="preserve"> </w:t>
            </w:r>
            <w:r>
              <w:rPr>
                <w:sz w:val="20"/>
              </w:rPr>
              <w:t>use</w:t>
            </w:r>
            <w:r>
              <w:rPr>
                <w:spacing w:val="-4"/>
                <w:sz w:val="20"/>
              </w:rPr>
              <w:t xml:space="preserve"> </w:t>
            </w:r>
            <w:r>
              <w:rPr>
                <w:sz w:val="20"/>
              </w:rPr>
              <w:t>call</w:t>
            </w:r>
            <w:r>
              <w:rPr>
                <w:spacing w:val="-4"/>
                <w:sz w:val="20"/>
              </w:rPr>
              <w:t xml:space="preserve"> </w:t>
            </w:r>
            <w:r>
              <w:rPr>
                <w:spacing w:val="-2"/>
                <w:sz w:val="20"/>
              </w:rPr>
              <w:t>bell.</w:t>
            </w:r>
          </w:p>
          <w:p w14:paraId="4293B170" w14:textId="77777777" w:rsidR="002F49E1" w:rsidRDefault="002F49E1" w:rsidP="00B07B89">
            <w:pPr>
              <w:pStyle w:val="TableParagraph"/>
              <w:ind w:left="179"/>
              <w:rPr>
                <w:sz w:val="20"/>
              </w:rPr>
            </w:pPr>
            <w:r>
              <w:rPr>
                <w:rFonts w:ascii="Webdings" w:hAnsi="Webdings"/>
                <w:sz w:val="20"/>
              </w:rPr>
              <w:t></w:t>
            </w:r>
            <w:r>
              <w:rPr>
                <w:rFonts w:ascii="Times New Roman" w:hAnsi="Times New Roman"/>
                <w:spacing w:val="71"/>
                <w:w w:val="150"/>
                <w:sz w:val="20"/>
              </w:rPr>
              <w:t xml:space="preserve"> </w:t>
            </w:r>
            <w:r>
              <w:rPr>
                <w:sz w:val="20"/>
              </w:rPr>
              <w:t>Light,</w:t>
            </w:r>
            <w:r>
              <w:rPr>
                <w:spacing w:val="-5"/>
                <w:sz w:val="20"/>
              </w:rPr>
              <w:t xml:space="preserve"> </w:t>
            </w:r>
            <w:r>
              <w:rPr>
                <w:sz w:val="20"/>
              </w:rPr>
              <w:t>protective</w:t>
            </w:r>
            <w:r>
              <w:rPr>
                <w:spacing w:val="-4"/>
                <w:sz w:val="20"/>
              </w:rPr>
              <w:t xml:space="preserve"> </w:t>
            </w:r>
            <w:r>
              <w:rPr>
                <w:spacing w:val="-2"/>
                <w:sz w:val="20"/>
              </w:rPr>
              <w:t>headgear.</w:t>
            </w:r>
          </w:p>
          <w:p w14:paraId="370AE87C" w14:textId="77777777" w:rsidR="002F49E1" w:rsidRDefault="002F49E1" w:rsidP="00B07B89">
            <w:pPr>
              <w:pStyle w:val="TableParagraph"/>
              <w:spacing w:before="19"/>
              <w:ind w:left="179"/>
              <w:rPr>
                <w:sz w:val="20"/>
              </w:rPr>
            </w:pPr>
            <w:r>
              <w:rPr>
                <w:rFonts w:ascii="Webdings" w:hAnsi="Webdings"/>
                <w:sz w:val="20"/>
              </w:rPr>
              <w:t></w:t>
            </w:r>
            <w:r>
              <w:rPr>
                <w:rFonts w:ascii="Times New Roman" w:hAnsi="Times New Roman"/>
                <w:spacing w:val="77"/>
                <w:w w:val="150"/>
                <w:sz w:val="20"/>
              </w:rPr>
              <w:t xml:space="preserve"> </w:t>
            </w:r>
            <w:r>
              <w:rPr>
                <w:sz w:val="20"/>
              </w:rPr>
              <w:t>Use</w:t>
            </w:r>
            <w:r>
              <w:rPr>
                <w:spacing w:val="-4"/>
                <w:sz w:val="20"/>
              </w:rPr>
              <w:t xml:space="preserve"> </w:t>
            </w:r>
            <w:r>
              <w:rPr>
                <w:sz w:val="20"/>
              </w:rPr>
              <w:t>a</w:t>
            </w:r>
            <w:r>
              <w:rPr>
                <w:spacing w:val="-3"/>
                <w:sz w:val="20"/>
              </w:rPr>
              <w:t xml:space="preserve"> </w:t>
            </w:r>
            <w:r>
              <w:rPr>
                <w:sz w:val="20"/>
              </w:rPr>
              <w:t>trapeze</w:t>
            </w:r>
            <w:r>
              <w:rPr>
                <w:spacing w:val="-4"/>
                <w:sz w:val="20"/>
              </w:rPr>
              <w:t xml:space="preserve"> </w:t>
            </w:r>
            <w:r>
              <w:rPr>
                <w:sz w:val="20"/>
              </w:rPr>
              <w:t>for</w:t>
            </w:r>
            <w:r>
              <w:rPr>
                <w:spacing w:val="-3"/>
                <w:sz w:val="20"/>
              </w:rPr>
              <w:t xml:space="preserve"> </w:t>
            </w:r>
            <w:r>
              <w:rPr>
                <w:sz w:val="20"/>
              </w:rPr>
              <w:t>bed</w:t>
            </w:r>
            <w:r>
              <w:rPr>
                <w:spacing w:val="-2"/>
                <w:sz w:val="20"/>
              </w:rPr>
              <w:t xml:space="preserve"> mobility.</w:t>
            </w:r>
          </w:p>
        </w:tc>
      </w:tr>
    </w:tbl>
    <w:p w14:paraId="7B1F6725" w14:textId="77777777" w:rsidR="002F49E1" w:rsidRDefault="002F49E1" w:rsidP="002F49E1">
      <w:pPr>
        <w:rPr>
          <w:sz w:val="20"/>
        </w:rPr>
        <w:sectPr w:rsidR="002F49E1" w:rsidSect="002F49E1">
          <w:type w:val="continuous"/>
          <w:pgSz w:w="15840" w:h="12240" w:orient="landscape"/>
          <w:pgMar w:top="1340" w:right="320" w:bottom="280" w:left="300" w:header="724" w:footer="0" w:gutter="0"/>
          <w:cols w:space="720"/>
        </w:sectPr>
      </w:pP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4"/>
        <w:gridCol w:w="6360"/>
        <w:gridCol w:w="6360"/>
      </w:tblGrid>
      <w:tr w:rsidR="002F49E1" w14:paraId="0365EE47" w14:textId="77777777" w:rsidTr="00B07B89">
        <w:trPr>
          <w:trHeight w:val="789"/>
        </w:trPr>
        <w:tc>
          <w:tcPr>
            <w:tcW w:w="2184" w:type="dxa"/>
            <w:shd w:val="clear" w:color="auto" w:fill="1F497D"/>
          </w:tcPr>
          <w:p w14:paraId="7EC4EE2C" w14:textId="77777777" w:rsidR="002F49E1" w:rsidRDefault="002F49E1" w:rsidP="0091009C">
            <w:pPr>
              <w:pStyle w:val="TableParagraph"/>
              <w:spacing w:before="218"/>
              <w:ind w:left="71"/>
              <w:jc w:val="center"/>
              <w:rPr>
                <w:b/>
                <w:sz w:val="20"/>
              </w:rPr>
            </w:pPr>
            <w:r>
              <w:rPr>
                <w:b/>
                <w:color w:val="FFFFFF"/>
                <w:spacing w:val="12"/>
                <w:sz w:val="20"/>
              </w:rPr>
              <w:t>Behavior/Medical Condition</w:t>
            </w:r>
          </w:p>
        </w:tc>
        <w:tc>
          <w:tcPr>
            <w:tcW w:w="6360" w:type="dxa"/>
            <w:shd w:val="clear" w:color="auto" w:fill="1F497D"/>
          </w:tcPr>
          <w:p w14:paraId="63F21860" w14:textId="77777777" w:rsidR="002F49E1" w:rsidRDefault="002F49E1" w:rsidP="0091009C">
            <w:pPr>
              <w:pStyle w:val="TableParagraph"/>
              <w:spacing w:before="103"/>
              <w:ind w:left="0"/>
              <w:jc w:val="center"/>
              <w:rPr>
                <w:sz w:val="20"/>
              </w:rPr>
            </w:pPr>
          </w:p>
          <w:p w14:paraId="599E0798" w14:textId="77777777" w:rsidR="002F49E1" w:rsidRDefault="002F49E1" w:rsidP="0091009C">
            <w:pPr>
              <w:pStyle w:val="TableParagraph"/>
              <w:spacing w:before="0"/>
              <w:ind w:left="71"/>
              <w:jc w:val="center"/>
              <w:rPr>
                <w:b/>
                <w:sz w:val="20"/>
              </w:rPr>
            </w:pPr>
            <w:r>
              <w:rPr>
                <w:b/>
                <w:color w:val="FFFFFF"/>
                <w:spacing w:val="13"/>
                <w:sz w:val="20"/>
              </w:rPr>
              <w:t>Therapeutic</w:t>
            </w:r>
            <w:r>
              <w:rPr>
                <w:b/>
                <w:color w:val="FFFFFF"/>
                <w:spacing w:val="21"/>
                <w:sz w:val="20"/>
              </w:rPr>
              <w:t xml:space="preserve"> </w:t>
            </w:r>
            <w:r>
              <w:rPr>
                <w:b/>
                <w:color w:val="FFFFFF"/>
                <w:spacing w:val="11"/>
                <w:sz w:val="20"/>
              </w:rPr>
              <w:t>Intervention</w:t>
            </w:r>
          </w:p>
        </w:tc>
        <w:tc>
          <w:tcPr>
            <w:tcW w:w="6360" w:type="dxa"/>
            <w:shd w:val="clear" w:color="auto" w:fill="1F497D"/>
          </w:tcPr>
          <w:p w14:paraId="1E964191" w14:textId="77777777" w:rsidR="002F49E1" w:rsidRDefault="002F49E1" w:rsidP="0091009C">
            <w:pPr>
              <w:pStyle w:val="TableParagraph"/>
              <w:spacing w:before="103"/>
              <w:ind w:left="0"/>
              <w:jc w:val="center"/>
              <w:rPr>
                <w:sz w:val="20"/>
              </w:rPr>
            </w:pPr>
          </w:p>
          <w:p w14:paraId="055E0802" w14:textId="77777777" w:rsidR="002F49E1" w:rsidRDefault="002F49E1" w:rsidP="0091009C">
            <w:pPr>
              <w:pStyle w:val="TableParagraph"/>
              <w:spacing w:before="0"/>
              <w:ind w:left="71"/>
              <w:jc w:val="center"/>
              <w:rPr>
                <w:b/>
                <w:sz w:val="20"/>
              </w:rPr>
            </w:pPr>
            <w:r>
              <w:rPr>
                <w:b/>
                <w:color w:val="FFFFFF"/>
                <w:spacing w:val="13"/>
                <w:sz w:val="20"/>
              </w:rPr>
              <w:t>Environmental</w:t>
            </w:r>
            <w:r>
              <w:rPr>
                <w:b/>
                <w:color w:val="FFFFFF"/>
                <w:spacing w:val="23"/>
                <w:sz w:val="20"/>
              </w:rPr>
              <w:t xml:space="preserve"> </w:t>
            </w:r>
            <w:r>
              <w:rPr>
                <w:b/>
                <w:color w:val="FFFFFF"/>
                <w:sz w:val="20"/>
              </w:rPr>
              <w:t>&amp;</w:t>
            </w:r>
            <w:r>
              <w:rPr>
                <w:b/>
                <w:color w:val="FFFFFF"/>
                <w:spacing w:val="25"/>
                <w:sz w:val="20"/>
              </w:rPr>
              <w:t xml:space="preserve"> </w:t>
            </w:r>
            <w:r>
              <w:rPr>
                <w:b/>
                <w:color w:val="FFFFFF"/>
                <w:spacing w:val="13"/>
                <w:sz w:val="20"/>
              </w:rPr>
              <w:t>Equipment</w:t>
            </w:r>
            <w:r>
              <w:rPr>
                <w:b/>
                <w:color w:val="FFFFFF"/>
                <w:spacing w:val="26"/>
                <w:sz w:val="20"/>
              </w:rPr>
              <w:t xml:space="preserve"> </w:t>
            </w:r>
            <w:r>
              <w:rPr>
                <w:b/>
                <w:color w:val="FFFFFF"/>
                <w:spacing w:val="11"/>
                <w:sz w:val="20"/>
              </w:rPr>
              <w:t>Intervention</w:t>
            </w:r>
          </w:p>
        </w:tc>
      </w:tr>
      <w:tr w:rsidR="002F49E1" w14:paraId="4F2BB991" w14:textId="77777777" w:rsidTr="00B07B89">
        <w:trPr>
          <w:trHeight w:val="1228"/>
        </w:trPr>
        <w:tc>
          <w:tcPr>
            <w:tcW w:w="2184" w:type="dxa"/>
          </w:tcPr>
          <w:p w14:paraId="7872BA15" w14:textId="77777777" w:rsidR="002F49E1" w:rsidRDefault="002F49E1" w:rsidP="00B07B89">
            <w:pPr>
              <w:pStyle w:val="TableParagraph"/>
              <w:spacing w:before="0"/>
              <w:ind w:left="0"/>
              <w:rPr>
                <w:rFonts w:ascii="Times New Roman"/>
                <w:sz w:val="20"/>
              </w:rPr>
            </w:pPr>
          </w:p>
        </w:tc>
        <w:tc>
          <w:tcPr>
            <w:tcW w:w="6360" w:type="dxa"/>
          </w:tcPr>
          <w:p w14:paraId="6459C2D8" w14:textId="77777777" w:rsidR="002F49E1" w:rsidRDefault="002F49E1" w:rsidP="00B07B89">
            <w:pPr>
              <w:pStyle w:val="TableParagraph"/>
              <w:spacing w:before="112"/>
              <w:rPr>
                <w:sz w:val="20"/>
              </w:rPr>
            </w:pPr>
            <w:r>
              <w:rPr>
                <w:rFonts w:ascii="Webdings" w:hAnsi="Webdings"/>
                <w:sz w:val="20"/>
              </w:rPr>
              <w:t></w:t>
            </w:r>
            <w:r>
              <w:rPr>
                <w:rFonts w:ascii="Times New Roman" w:hAnsi="Times New Roman"/>
                <w:spacing w:val="73"/>
                <w:w w:val="150"/>
                <w:sz w:val="20"/>
              </w:rPr>
              <w:t xml:space="preserve"> </w:t>
            </w:r>
            <w:r>
              <w:rPr>
                <w:sz w:val="20"/>
              </w:rPr>
              <w:t>Check</w:t>
            </w:r>
            <w:r>
              <w:rPr>
                <w:spacing w:val="-1"/>
                <w:sz w:val="20"/>
              </w:rPr>
              <w:t xml:space="preserve"> </w:t>
            </w:r>
            <w:r>
              <w:rPr>
                <w:sz w:val="20"/>
              </w:rPr>
              <w:t>blood</w:t>
            </w:r>
            <w:r>
              <w:rPr>
                <w:spacing w:val="-5"/>
                <w:sz w:val="20"/>
              </w:rPr>
              <w:t xml:space="preserve"> </w:t>
            </w:r>
            <w:r>
              <w:rPr>
                <w:sz w:val="20"/>
              </w:rPr>
              <w:t>sugar</w:t>
            </w:r>
            <w:r>
              <w:rPr>
                <w:spacing w:val="-2"/>
                <w:sz w:val="20"/>
              </w:rPr>
              <w:t xml:space="preserve"> levels.</w:t>
            </w:r>
          </w:p>
          <w:p w14:paraId="6294C530" w14:textId="77777777" w:rsidR="002F49E1" w:rsidRDefault="002F49E1" w:rsidP="00B07B89">
            <w:pPr>
              <w:pStyle w:val="TableParagraph"/>
              <w:spacing w:before="48"/>
              <w:rPr>
                <w:sz w:val="20"/>
              </w:rPr>
            </w:pPr>
            <w:r>
              <w:rPr>
                <w:rFonts w:ascii="Webdings" w:hAnsi="Webdings"/>
                <w:sz w:val="20"/>
              </w:rPr>
              <w:t></w:t>
            </w:r>
            <w:r>
              <w:rPr>
                <w:rFonts w:ascii="Times New Roman" w:hAnsi="Times New Roman"/>
                <w:spacing w:val="71"/>
                <w:w w:val="150"/>
                <w:sz w:val="20"/>
              </w:rPr>
              <w:t xml:space="preserve"> </w:t>
            </w:r>
            <w:r>
              <w:rPr>
                <w:sz w:val="20"/>
              </w:rPr>
              <w:t>Evaluate</w:t>
            </w:r>
            <w:r>
              <w:rPr>
                <w:spacing w:val="-6"/>
                <w:sz w:val="20"/>
              </w:rPr>
              <w:t xml:space="preserve"> </w:t>
            </w:r>
            <w:r>
              <w:rPr>
                <w:sz w:val="20"/>
              </w:rPr>
              <w:t>sleep/wake</w:t>
            </w:r>
            <w:r>
              <w:rPr>
                <w:spacing w:val="-5"/>
                <w:sz w:val="20"/>
              </w:rPr>
              <w:t xml:space="preserve"> </w:t>
            </w:r>
            <w:r>
              <w:rPr>
                <w:spacing w:val="-2"/>
                <w:sz w:val="20"/>
              </w:rPr>
              <w:t>patterns.</w:t>
            </w:r>
          </w:p>
          <w:p w14:paraId="005DB1C9" w14:textId="77777777" w:rsidR="002F49E1" w:rsidRDefault="002F49E1" w:rsidP="00B07B89">
            <w:pPr>
              <w:pStyle w:val="TableParagraph"/>
              <w:spacing w:before="49"/>
              <w:rPr>
                <w:sz w:val="20"/>
              </w:rPr>
            </w:pPr>
            <w:r>
              <w:rPr>
                <w:rFonts w:ascii="Webdings" w:hAnsi="Webdings"/>
                <w:sz w:val="20"/>
              </w:rPr>
              <w:t></w:t>
            </w:r>
            <w:r>
              <w:rPr>
                <w:rFonts w:ascii="Times New Roman" w:hAnsi="Times New Roman"/>
                <w:spacing w:val="73"/>
                <w:w w:val="150"/>
                <w:sz w:val="20"/>
              </w:rPr>
              <w:t xml:space="preserve"> </w:t>
            </w:r>
            <w:r>
              <w:rPr>
                <w:sz w:val="20"/>
              </w:rPr>
              <w:t>Evaluate</w:t>
            </w:r>
            <w:r>
              <w:rPr>
                <w:spacing w:val="-5"/>
                <w:sz w:val="20"/>
              </w:rPr>
              <w:t xml:space="preserve"> </w:t>
            </w:r>
            <w:r>
              <w:rPr>
                <w:sz w:val="20"/>
              </w:rPr>
              <w:t>for</w:t>
            </w:r>
            <w:r>
              <w:rPr>
                <w:spacing w:val="-4"/>
                <w:sz w:val="20"/>
              </w:rPr>
              <w:t xml:space="preserve"> </w:t>
            </w:r>
            <w:r>
              <w:rPr>
                <w:sz w:val="20"/>
              </w:rPr>
              <w:t>a</w:t>
            </w:r>
            <w:r>
              <w:rPr>
                <w:spacing w:val="-4"/>
                <w:sz w:val="20"/>
              </w:rPr>
              <w:t xml:space="preserve"> </w:t>
            </w:r>
            <w:r>
              <w:rPr>
                <w:sz w:val="20"/>
              </w:rPr>
              <w:t>Restorative</w:t>
            </w:r>
            <w:r>
              <w:rPr>
                <w:spacing w:val="-3"/>
                <w:sz w:val="20"/>
              </w:rPr>
              <w:t xml:space="preserve"> </w:t>
            </w:r>
            <w:r>
              <w:rPr>
                <w:spacing w:val="-2"/>
                <w:sz w:val="20"/>
              </w:rPr>
              <w:t>Program.</w:t>
            </w:r>
          </w:p>
          <w:p w14:paraId="257A1C5A" w14:textId="77777777" w:rsidR="002F49E1" w:rsidRDefault="002F49E1" w:rsidP="00B07B89">
            <w:pPr>
              <w:pStyle w:val="TableParagraph"/>
              <w:spacing w:before="48"/>
              <w:rPr>
                <w:sz w:val="20"/>
              </w:rPr>
            </w:pPr>
            <w:r>
              <w:rPr>
                <w:rFonts w:ascii="Webdings" w:hAnsi="Webdings"/>
                <w:sz w:val="20"/>
              </w:rPr>
              <w:t></w:t>
            </w:r>
            <w:r>
              <w:rPr>
                <w:rFonts w:ascii="Times New Roman" w:hAnsi="Times New Roman"/>
                <w:spacing w:val="75"/>
                <w:w w:val="150"/>
                <w:sz w:val="20"/>
              </w:rPr>
              <w:t xml:space="preserve"> </w:t>
            </w:r>
            <w:r>
              <w:rPr>
                <w:sz w:val="20"/>
              </w:rPr>
              <w:t>PT/OT</w:t>
            </w:r>
            <w:r>
              <w:rPr>
                <w:spacing w:val="-1"/>
                <w:sz w:val="20"/>
              </w:rPr>
              <w:t xml:space="preserve"> </w:t>
            </w:r>
            <w:r>
              <w:rPr>
                <w:sz w:val="20"/>
              </w:rPr>
              <w:t>referral</w:t>
            </w:r>
            <w:r>
              <w:rPr>
                <w:spacing w:val="-5"/>
                <w:sz w:val="20"/>
              </w:rPr>
              <w:t xml:space="preserve"> </w:t>
            </w:r>
            <w:r>
              <w:rPr>
                <w:sz w:val="20"/>
              </w:rPr>
              <w:t>for</w:t>
            </w:r>
            <w:r>
              <w:rPr>
                <w:spacing w:val="-3"/>
                <w:sz w:val="20"/>
              </w:rPr>
              <w:t xml:space="preserve"> </w:t>
            </w:r>
            <w:r>
              <w:rPr>
                <w:spacing w:val="-2"/>
                <w:sz w:val="20"/>
              </w:rPr>
              <w:t>screening.</w:t>
            </w:r>
          </w:p>
        </w:tc>
        <w:tc>
          <w:tcPr>
            <w:tcW w:w="6360" w:type="dxa"/>
          </w:tcPr>
          <w:p w14:paraId="589E623E" w14:textId="77777777" w:rsidR="002F49E1" w:rsidRDefault="002F49E1" w:rsidP="00B07B89">
            <w:pPr>
              <w:pStyle w:val="TableParagraph"/>
              <w:spacing w:before="0"/>
              <w:ind w:left="0"/>
              <w:rPr>
                <w:rFonts w:ascii="Times New Roman"/>
                <w:sz w:val="20"/>
              </w:rPr>
            </w:pPr>
          </w:p>
        </w:tc>
      </w:tr>
      <w:tr w:rsidR="002F49E1" w14:paraId="459D678B" w14:textId="77777777" w:rsidTr="00B07B89">
        <w:trPr>
          <w:trHeight w:val="7974"/>
        </w:trPr>
        <w:tc>
          <w:tcPr>
            <w:tcW w:w="2184" w:type="dxa"/>
          </w:tcPr>
          <w:p w14:paraId="5B7ACFBC" w14:textId="77777777" w:rsidR="002F49E1" w:rsidRPr="0003342E" w:rsidRDefault="002F49E1" w:rsidP="00B07B89">
            <w:pPr>
              <w:pStyle w:val="TableParagraph"/>
              <w:spacing w:before="110"/>
              <w:ind w:left="71"/>
              <w:rPr>
                <w:b/>
                <w:sz w:val="20"/>
              </w:rPr>
            </w:pPr>
            <w:r w:rsidRPr="0003342E">
              <w:rPr>
                <w:b/>
                <w:spacing w:val="13"/>
                <w:sz w:val="20"/>
              </w:rPr>
              <w:t>Verbally</w:t>
            </w:r>
            <w:r w:rsidRPr="0003342E">
              <w:rPr>
                <w:b/>
                <w:spacing w:val="1"/>
                <w:sz w:val="20"/>
              </w:rPr>
              <w:t xml:space="preserve"> </w:t>
            </w:r>
            <w:r w:rsidRPr="0003342E">
              <w:rPr>
                <w:b/>
                <w:spacing w:val="12"/>
                <w:sz w:val="20"/>
              </w:rPr>
              <w:t xml:space="preserve">Abusive </w:t>
            </w:r>
            <w:r w:rsidRPr="0003342E">
              <w:rPr>
                <w:b/>
                <w:spacing w:val="11"/>
                <w:sz w:val="20"/>
              </w:rPr>
              <w:t>Physically</w:t>
            </w:r>
          </w:p>
          <w:p w14:paraId="118033E5" w14:textId="77777777" w:rsidR="002F49E1" w:rsidRDefault="002F49E1" w:rsidP="00B07B89">
            <w:pPr>
              <w:pStyle w:val="TableParagraph"/>
              <w:spacing w:before="0" w:line="229" w:lineRule="exact"/>
              <w:ind w:left="71"/>
              <w:rPr>
                <w:b/>
                <w:sz w:val="20"/>
              </w:rPr>
            </w:pPr>
            <w:r w:rsidRPr="0003342E">
              <w:rPr>
                <w:b/>
                <w:spacing w:val="10"/>
                <w:sz w:val="20"/>
              </w:rPr>
              <w:t>Abusive</w:t>
            </w:r>
          </w:p>
        </w:tc>
        <w:tc>
          <w:tcPr>
            <w:tcW w:w="6360" w:type="dxa"/>
          </w:tcPr>
          <w:p w14:paraId="7E538E70" w14:textId="77777777" w:rsidR="002F49E1" w:rsidRDefault="002F49E1" w:rsidP="00B07B89">
            <w:pPr>
              <w:pStyle w:val="TableParagraph"/>
              <w:spacing w:before="112" w:line="242" w:lineRule="auto"/>
              <w:ind w:left="503" w:hanging="360"/>
              <w:rPr>
                <w:sz w:val="20"/>
              </w:rPr>
            </w:pPr>
            <w:r>
              <w:rPr>
                <w:rFonts w:ascii="Webdings" w:hAnsi="Webdings"/>
                <w:sz w:val="20"/>
              </w:rPr>
              <w:t></w:t>
            </w:r>
            <w:r>
              <w:rPr>
                <w:rFonts w:ascii="Times New Roman" w:hAnsi="Times New Roman"/>
                <w:spacing w:val="80"/>
                <w:sz w:val="20"/>
              </w:rPr>
              <w:t xml:space="preserve"> </w:t>
            </w:r>
            <w:r>
              <w:rPr>
                <w:sz w:val="20"/>
              </w:rPr>
              <w:t>Begin</w:t>
            </w:r>
            <w:r>
              <w:rPr>
                <w:spacing w:val="-3"/>
                <w:sz w:val="20"/>
              </w:rPr>
              <w:t xml:space="preserve"> </w:t>
            </w:r>
            <w:r>
              <w:rPr>
                <w:sz w:val="20"/>
              </w:rPr>
              <w:t>with</w:t>
            </w:r>
            <w:r>
              <w:rPr>
                <w:spacing w:val="-5"/>
                <w:sz w:val="20"/>
              </w:rPr>
              <w:t xml:space="preserve"> </w:t>
            </w:r>
            <w:r>
              <w:rPr>
                <w:sz w:val="20"/>
              </w:rPr>
              <w:t>medical</w:t>
            </w:r>
            <w:r>
              <w:rPr>
                <w:spacing w:val="-5"/>
                <w:sz w:val="20"/>
              </w:rPr>
              <w:t xml:space="preserve"> </w:t>
            </w:r>
            <w:r>
              <w:rPr>
                <w:sz w:val="20"/>
              </w:rPr>
              <w:t>evaluation</w:t>
            </w:r>
            <w:r>
              <w:rPr>
                <w:spacing w:val="-5"/>
                <w:sz w:val="20"/>
              </w:rPr>
              <w:t xml:space="preserve"> </w:t>
            </w:r>
            <w:r>
              <w:rPr>
                <w:sz w:val="20"/>
              </w:rPr>
              <w:t>to</w:t>
            </w:r>
            <w:r>
              <w:rPr>
                <w:spacing w:val="-3"/>
                <w:sz w:val="20"/>
              </w:rPr>
              <w:t xml:space="preserve"> </w:t>
            </w:r>
            <w:r>
              <w:rPr>
                <w:sz w:val="20"/>
              </w:rPr>
              <w:t>rule</w:t>
            </w:r>
            <w:r>
              <w:rPr>
                <w:spacing w:val="-3"/>
                <w:sz w:val="20"/>
              </w:rPr>
              <w:t xml:space="preserve"> </w:t>
            </w:r>
            <w:r>
              <w:rPr>
                <w:sz w:val="20"/>
              </w:rPr>
              <w:t>out</w:t>
            </w:r>
            <w:r>
              <w:rPr>
                <w:spacing w:val="-3"/>
                <w:sz w:val="20"/>
              </w:rPr>
              <w:t xml:space="preserve"> </w:t>
            </w:r>
            <w:r>
              <w:rPr>
                <w:sz w:val="20"/>
              </w:rPr>
              <w:t>physical</w:t>
            </w:r>
            <w:r>
              <w:rPr>
                <w:spacing w:val="-5"/>
                <w:sz w:val="20"/>
              </w:rPr>
              <w:t xml:space="preserve"> </w:t>
            </w:r>
            <w:r>
              <w:rPr>
                <w:sz w:val="20"/>
              </w:rPr>
              <w:t>or</w:t>
            </w:r>
            <w:r>
              <w:rPr>
                <w:spacing w:val="-4"/>
                <w:sz w:val="20"/>
              </w:rPr>
              <w:t xml:space="preserve"> </w:t>
            </w:r>
            <w:r>
              <w:rPr>
                <w:sz w:val="20"/>
              </w:rPr>
              <w:t xml:space="preserve">medication </w:t>
            </w:r>
            <w:r>
              <w:rPr>
                <w:spacing w:val="-2"/>
                <w:sz w:val="20"/>
              </w:rPr>
              <w:t>problems.</w:t>
            </w:r>
          </w:p>
          <w:p w14:paraId="668C4C01" w14:textId="77777777" w:rsidR="002F49E1" w:rsidRDefault="002F49E1" w:rsidP="00B07B89">
            <w:pPr>
              <w:pStyle w:val="TableParagraph"/>
              <w:spacing w:before="15" w:line="242" w:lineRule="auto"/>
              <w:ind w:left="503" w:hanging="360"/>
              <w:rPr>
                <w:sz w:val="20"/>
              </w:rPr>
            </w:pPr>
            <w:r>
              <w:rPr>
                <w:rFonts w:ascii="Webdings" w:hAnsi="Webdings"/>
                <w:sz w:val="20"/>
              </w:rPr>
              <w:t></w:t>
            </w:r>
            <w:r>
              <w:rPr>
                <w:rFonts w:ascii="Times New Roman" w:hAnsi="Times New Roman"/>
                <w:spacing w:val="80"/>
                <w:sz w:val="20"/>
              </w:rPr>
              <w:t xml:space="preserve"> </w:t>
            </w:r>
            <w:r>
              <w:rPr>
                <w:sz w:val="20"/>
              </w:rPr>
              <w:t>Evaluate</w:t>
            </w:r>
            <w:r>
              <w:rPr>
                <w:spacing w:val="-4"/>
                <w:sz w:val="20"/>
              </w:rPr>
              <w:t xml:space="preserve"> </w:t>
            </w:r>
            <w:r>
              <w:rPr>
                <w:sz w:val="20"/>
              </w:rPr>
              <w:t>for</w:t>
            </w:r>
            <w:r>
              <w:rPr>
                <w:spacing w:val="-4"/>
                <w:sz w:val="20"/>
              </w:rPr>
              <w:t xml:space="preserve"> </w:t>
            </w:r>
            <w:r>
              <w:rPr>
                <w:sz w:val="20"/>
              </w:rPr>
              <w:t>acute</w:t>
            </w:r>
            <w:r>
              <w:rPr>
                <w:spacing w:val="-4"/>
                <w:sz w:val="20"/>
              </w:rPr>
              <w:t xml:space="preserve"> </w:t>
            </w:r>
            <w:r>
              <w:rPr>
                <w:sz w:val="20"/>
              </w:rPr>
              <w:t>medical</w:t>
            </w:r>
            <w:r>
              <w:rPr>
                <w:spacing w:val="-4"/>
                <w:sz w:val="20"/>
              </w:rPr>
              <w:t xml:space="preserve"> </w:t>
            </w:r>
            <w:r>
              <w:rPr>
                <w:sz w:val="20"/>
              </w:rPr>
              <w:t>conditions</w:t>
            </w:r>
            <w:r>
              <w:rPr>
                <w:spacing w:val="-4"/>
                <w:sz w:val="20"/>
              </w:rPr>
              <w:t xml:space="preserve"> </w:t>
            </w:r>
            <w:r>
              <w:rPr>
                <w:sz w:val="20"/>
              </w:rPr>
              <w:t>such</w:t>
            </w:r>
            <w:r>
              <w:rPr>
                <w:spacing w:val="-4"/>
                <w:sz w:val="20"/>
              </w:rPr>
              <w:t xml:space="preserve"> </w:t>
            </w:r>
            <w:r>
              <w:rPr>
                <w:sz w:val="20"/>
              </w:rPr>
              <w:t>as</w:t>
            </w:r>
            <w:r>
              <w:rPr>
                <w:spacing w:val="-4"/>
                <w:sz w:val="20"/>
              </w:rPr>
              <w:t xml:space="preserve"> </w:t>
            </w:r>
            <w:r>
              <w:rPr>
                <w:sz w:val="20"/>
              </w:rPr>
              <w:t>UTI,</w:t>
            </w:r>
            <w:r>
              <w:rPr>
                <w:spacing w:val="-4"/>
                <w:sz w:val="20"/>
              </w:rPr>
              <w:t xml:space="preserve"> </w:t>
            </w:r>
            <w:r>
              <w:rPr>
                <w:sz w:val="20"/>
              </w:rPr>
              <w:t>URI,</w:t>
            </w:r>
            <w:r>
              <w:rPr>
                <w:spacing w:val="-4"/>
                <w:sz w:val="20"/>
              </w:rPr>
              <w:t xml:space="preserve"> </w:t>
            </w:r>
            <w:r>
              <w:rPr>
                <w:sz w:val="20"/>
              </w:rPr>
              <w:t>ear infections or other infections processes.</w:t>
            </w:r>
          </w:p>
          <w:p w14:paraId="2F4CC32B" w14:textId="77777777" w:rsidR="002F49E1" w:rsidRDefault="002F49E1" w:rsidP="00B07B89">
            <w:pPr>
              <w:pStyle w:val="TableParagraph"/>
              <w:spacing w:before="16" w:line="242" w:lineRule="auto"/>
              <w:ind w:left="503" w:hanging="360"/>
              <w:rPr>
                <w:sz w:val="20"/>
              </w:rPr>
            </w:pPr>
            <w:r>
              <w:rPr>
                <w:rFonts w:ascii="Webdings" w:hAnsi="Webdings"/>
                <w:sz w:val="20"/>
              </w:rPr>
              <w:t></w:t>
            </w:r>
            <w:r>
              <w:rPr>
                <w:rFonts w:ascii="Times New Roman" w:hAnsi="Times New Roman"/>
                <w:spacing w:val="80"/>
                <w:sz w:val="20"/>
              </w:rPr>
              <w:t xml:space="preserve"> </w:t>
            </w:r>
            <w:r>
              <w:rPr>
                <w:sz w:val="20"/>
              </w:rPr>
              <w:t>Evaluate</w:t>
            </w:r>
            <w:r>
              <w:rPr>
                <w:spacing w:val="-5"/>
                <w:sz w:val="20"/>
              </w:rPr>
              <w:t xml:space="preserve"> </w:t>
            </w:r>
            <w:r>
              <w:rPr>
                <w:sz w:val="20"/>
              </w:rPr>
              <w:t>for</w:t>
            </w:r>
            <w:r>
              <w:rPr>
                <w:spacing w:val="-4"/>
                <w:sz w:val="20"/>
              </w:rPr>
              <w:t xml:space="preserve"> </w:t>
            </w:r>
            <w:r>
              <w:rPr>
                <w:sz w:val="20"/>
              </w:rPr>
              <w:t>pain,</w:t>
            </w:r>
            <w:r>
              <w:rPr>
                <w:spacing w:val="-5"/>
                <w:sz w:val="20"/>
              </w:rPr>
              <w:t xml:space="preserve"> </w:t>
            </w:r>
            <w:r>
              <w:rPr>
                <w:sz w:val="20"/>
              </w:rPr>
              <w:t>comfort</w:t>
            </w:r>
            <w:r>
              <w:rPr>
                <w:spacing w:val="-5"/>
                <w:sz w:val="20"/>
              </w:rPr>
              <w:t xml:space="preserve"> </w:t>
            </w:r>
            <w:r>
              <w:rPr>
                <w:sz w:val="20"/>
              </w:rPr>
              <w:t>and/or</w:t>
            </w:r>
            <w:r>
              <w:rPr>
                <w:spacing w:val="-4"/>
                <w:sz w:val="20"/>
              </w:rPr>
              <w:t xml:space="preserve"> </w:t>
            </w:r>
            <w:r>
              <w:rPr>
                <w:sz w:val="20"/>
              </w:rPr>
              <w:t>other</w:t>
            </w:r>
            <w:r>
              <w:rPr>
                <w:spacing w:val="-2"/>
                <w:sz w:val="20"/>
              </w:rPr>
              <w:t xml:space="preserve"> </w:t>
            </w:r>
            <w:r>
              <w:rPr>
                <w:sz w:val="20"/>
              </w:rPr>
              <w:t>physical</w:t>
            </w:r>
            <w:r>
              <w:rPr>
                <w:spacing w:val="-4"/>
                <w:sz w:val="20"/>
              </w:rPr>
              <w:t xml:space="preserve"> </w:t>
            </w:r>
            <w:r>
              <w:rPr>
                <w:sz w:val="20"/>
              </w:rPr>
              <w:t>needs</w:t>
            </w:r>
            <w:r>
              <w:rPr>
                <w:spacing w:val="-1"/>
                <w:sz w:val="20"/>
              </w:rPr>
              <w:t xml:space="preserve"> </w:t>
            </w:r>
            <w:r>
              <w:rPr>
                <w:sz w:val="20"/>
              </w:rPr>
              <w:t>such</w:t>
            </w:r>
            <w:r>
              <w:rPr>
                <w:spacing w:val="-5"/>
                <w:sz w:val="20"/>
              </w:rPr>
              <w:t xml:space="preserve"> </w:t>
            </w:r>
            <w:r>
              <w:rPr>
                <w:sz w:val="20"/>
              </w:rPr>
              <w:t>as hunger, thirst, position changes, bowel and bladder urges.</w:t>
            </w:r>
          </w:p>
          <w:p w14:paraId="2EE80550" w14:textId="77777777" w:rsidR="002F49E1" w:rsidRDefault="002F49E1" w:rsidP="00B07B89">
            <w:pPr>
              <w:pStyle w:val="TableParagraph"/>
              <w:spacing w:before="15"/>
              <w:ind w:left="503" w:hanging="360"/>
              <w:rPr>
                <w:sz w:val="20"/>
              </w:rPr>
            </w:pPr>
            <w:r>
              <w:rPr>
                <w:rFonts w:ascii="Webdings" w:hAnsi="Webdings"/>
                <w:sz w:val="20"/>
              </w:rPr>
              <w:t></w:t>
            </w:r>
            <w:r>
              <w:rPr>
                <w:rFonts w:ascii="Times New Roman" w:hAnsi="Times New Roman"/>
                <w:spacing w:val="80"/>
                <w:sz w:val="20"/>
              </w:rPr>
              <w:t xml:space="preserve"> </w:t>
            </w:r>
            <w:r>
              <w:rPr>
                <w:sz w:val="20"/>
              </w:rPr>
              <w:t>Attempt</w:t>
            </w:r>
            <w:r>
              <w:rPr>
                <w:spacing w:val="-4"/>
                <w:sz w:val="20"/>
              </w:rPr>
              <w:t xml:space="preserve"> </w:t>
            </w:r>
            <w:r>
              <w:rPr>
                <w:sz w:val="20"/>
              </w:rPr>
              <w:t>to</w:t>
            </w:r>
            <w:r>
              <w:rPr>
                <w:spacing w:val="-3"/>
                <w:sz w:val="20"/>
              </w:rPr>
              <w:t xml:space="preserve"> </w:t>
            </w:r>
            <w:r>
              <w:rPr>
                <w:sz w:val="20"/>
              </w:rPr>
              <w:t>identify</w:t>
            </w:r>
            <w:r>
              <w:rPr>
                <w:spacing w:val="-7"/>
                <w:sz w:val="20"/>
              </w:rPr>
              <w:t xml:space="preserve"> </w:t>
            </w:r>
            <w:r>
              <w:rPr>
                <w:sz w:val="20"/>
              </w:rPr>
              <w:t>triggering</w:t>
            </w:r>
            <w:r>
              <w:rPr>
                <w:spacing w:val="-4"/>
                <w:sz w:val="20"/>
              </w:rPr>
              <w:t xml:space="preserve"> </w:t>
            </w:r>
            <w:r>
              <w:rPr>
                <w:sz w:val="20"/>
              </w:rPr>
              <w:t>events</w:t>
            </w:r>
            <w:r>
              <w:rPr>
                <w:spacing w:val="-1"/>
                <w:sz w:val="20"/>
              </w:rPr>
              <w:t xml:space="preserve"> </w:t>
            </w:r>
            <w:r>
              <w:rPr>
                <w:sz w:val="20"/>
              </w:rPr>
              <w:t>or</w:t>
            </w:r>
            <w:r>
              <w:rPr>
                <w:spacing w:val="-4"/>
                <w:sz w:val="20"/>
              </w:rPr>
              <w:t xml:space="preserve"> </w:t>
            </w:r>
            <w:r>
              <w:rPr>
                <w:sz w:val="20"/>
              </w:rPr>
              <w:t>issues</w:t>
            </w:r>
            <w:r>
              <w:rPr>
                <w:spacing w:val="-4"/>
                <w:sz w:val="20"/>
              </w:rPr>
              <w:t xml:space="preserve"> </w:t>
            </w:r>
            <w:r>
              <w:rPr>
                <w:sz w:val="20"/>
              </w:rPr>
              <w:t>that</w:t>
            </w:r>
            <w:r>
              <w:rPr>
                <w:spacing w:val="-4"/>
                <w:sz w:val="20"/>
              </w:rPr>
              <w:t xml:space="preserve"> </w:t>
            </w:r>
            <w:r>
              <w:rPr>
                <w:sz w:val="20"/>
              </w:rPr>
              <w:t>stimulate</w:t>
            </w:r>
            <w:r>
              <w:rPr>
                <w:spacing w:val="-4"/>
                <w:sz w:val="20"/>
              </w:rPr>
              <w:t xml:space="preserve"> </w:t>
            </w:r>
            <w:r>
              <w:rPr>
                <w:sz w:val="20"/>
              </w:rPr>
              <w:t xml:space="preserve">the </w:t>
            </w:r>
            <w:r>
              <w:rPr>
                <w:spacing w:val="-2"/>
                <w:sz w:val="20"/>
              </w:rPr>
              <w:t>behavior.</w:t>
            </w:r>
          </w:p>
          <w:p w14:paraId="1620ACDA" w14:textId="77777777" w:rsidR="002F49E1" w:rsidRDefault="002F49E1" w:rsidP="00B07B89">
            <w:pPr>
              <w:pStyle w:val="TableParagraph"/>
              <w:ind w:left="503" w:hanging="360"/>
              <w:rPr>
                <w:sz w:val="20"/>
              </w:rPr>
            </w:pPr>
            <w:r>
              <w:rPr>
                <w:rFonts w:ascii="Webdings" w:hAnsi="Webdings"/>
                <w:sz w:val="20"/>
              </w:rPr>
              <w:t></w:t>
            </w:r>
            <w:r>
              <w:rPr>
                <w:rFonts w:ascii="Times New Roman" w:hAnsi="Times New Roman"/>
                <w:spacing w:val="80"/>
                <w:sz w:val="20"/>
              </w:rPr>
              <w:t xml:space="preserve"> </w:t>
            </w:r>
            <w:r>
              <w:rPr>
                <w:sz w:val="20"/>
              </w:rPr>
              <w:t>Consider</w:t>
            </w:r>
            <w:r>
              <w:rPr>
                <w:spacing w:val="-4"/>
                <w:sz w:val="20"/>
              </w:rPr>
              <w:t xml:space="preserve"> </w:t>
            </w:r>
            <w:r>
              <w:rPr>
                <w:sz w:val="20"/>
              </w:rPr>
              <w:t>using</w:t>
            </w:r>
            <w:r>
              <w:rPr>
                <w:spacing w:val="-5"/>
                <w:sz w:val="20"/>
              </w:rPr>
              <w:t xml:space="preserve"> </w:t>
            </w:r>
            <w:r>
              <w:rPr>
                <w:sz w:val="20"/>
              </w:rPr>
              <w:t>behavior</w:t>
            </w:r>
            <w:r>
              <w:rPr>
                <w:spacing w:val="-4"/>
                <w:sz w:val="20"/>
              </w:rPr>
              <w:t xml:space="preserve"> </w:t>
            </w:r>
            <w:r>
              <w:rPr>
                <w:sz w:val="20"/>
              </w:rPr>
              <w:t>tracking</w:t>
            </w:r>
            <w:r>
              <w:rPr>
                <w:spacing w:val="-5"/>
                <w:sz w:val="20"/>
              </w:rPr>
              <w:t xml:space="preserve"> </w:t>
            </w:r>
            <w:r>
              <w:rPr>
                <w:sz w:val="20"/>
              </w:rPr>
              <w:t>form to</w:t>
            </w:r>
            <w:r>
              <w:rPr>
                <w:spacing w:val="-5"/>
                <w:sz w:val="20"/>
              </w:rPr>
              <w:t xml:space="preserve"> </w:t>
            </w:r>
            <w:r>
              <w:rPr>
                <w:sz w:val="20"/>
              </w:rPr>
              <w:t>assist</w:t>
            </w:r>
            <w:r>
              <w:rPr>
                <w:spacing w:val="-5"/>
                <w:sz w:val="20"/>
              </w:rPr>
              <w:t xml:space="preserve"> </w:t>
            </w:r>
            <w:r>
              <w:rPr>
                <w:sz w:val="20"/>
              </w:rPr>
              <w:t>in</w:t>
            </w:r>
            <w:r>
              <w:rPr>
                <w:spacing w:val="-3"/>
                <w:sz w:val="20"/>
              </w:rPr>
              <w:t xml:space="preserve"> </w:t>
            </w:r>
            <w:r>
              <w:rPr>
                <w:sz w:val="20"/>
              </w:rPr>
              <w:t>identification</w:t>
            </w:r>
            <w:r>
              <w:rPr>
                <w:spacing w:val="-5"/>
                <w:sz w:val="20"/>
              </w:rPr>
              <w:t xml:space="preserve"> </w:t>
            </w:r>
            <w:r>
              <w:rPr>
                <w:sz w:val="20"/>
              </w:rPr>
              <w:t>of triggers trending patterns.</w:t>
            </w:r>
          </w:p>
          <w:p w14:paraId="7E93D20D" w14:textId="77777777" w:rsidR="002F49E1" w:rsidRDefault="002F49E1" w:rsidP="00B07B89">
            <w:pPr>
              <w:pStyle w:val="TableParagraph"/>
              <w:spacing w:before="21"/>
              <w:ind w:left="503" w:right="165" w:hanging="360"/>
              <w:rPr>
                <w:sz w:val="20"/>
              </w:rPr>
            </w:pPr>
            <w:r>
              <w:rPr>
                <w:rFonts w:ascii="Webdings" w:hAnsi="Webdings"/>
                <w:sz w:val="20"/>
              </w:rPr>
              <w:t></w:t>
            </w:r>
            <w:r>
              <w:rPr>
                <w:rFonts w:ascii="Times New Roman" w:hAnsi="Times New Roman"/>
                <w:spacing w:val="80"/>
                <w:sz w:val="20"/>
              </w:rPr>
              <w:t xml:space="preserve"> </w:t>
            </w:r>
            <w:r>
              <w:rPr>
                <w:sz w:val="20"/>
              </w:rPr>
              <w:t>Consult</w:t>
            </w:r>
            <w:r>
              <w:rPr>
                <w:spacing w:val="-3"/>
                <w:sz w:val="20"/>
              </w:rPr>
              <w:t xml:space="preserve"> </w:t>
            </w:r>
            <w:r>
              <w:rPr>
                <w:sz w:val="20"/>
              </w:rPr>
              <w:t>with</w:t>
            </w:r>
            <w:r>
              <w:rPr>
                <w:spacing w:val="-5"/>
                <w:sz w:val="20"/>
              </w:rPr>
              <w:t xml:space="preserve"> </w:t>
            </w:r>
            <w:r>
              <w:rPr>
                <w:sz w:val="20"/>
              </w:rPr>
              <w:t>family</w:t>
            </w:r>
            <w:r>
              <w:rPr>
                <w:spacing w:val="-8"/>
                <w:sz w:val="20"/>
              </w:rPr>
              <w:t xml:space="preserve"> </w:t>
            </w:r>
            <w:r>
              <w:rPr>
                <w:sz w:val="20"/>
              </w:rPr>
              <w:t>regarding</w:t>
            </w:r>
            <w:r>
              <w:rPr>
                <w:spacing w:val="-5"/>
                <w:sz w:val="20"/>
              </w:rPr>
              <w:t xml:space="preserve"> </w:t>
            </w:r>
            <w:r>
              <w:rPr>
                <w:sz w:val="20"/>
              </w:rPr>
              <w:t>past</w:t>
            </w:r>
            <w:r>
              <w:rPr>
                <w:spacing w:val="-5"/>
                <w:sz w:val="20"/>
              </w:rPr>
              <w:t xml:space="preserve"> </w:t>
            </w:r>
            <w:r>
              <w:rPr>
                <w:sz w:val="20"/>
              </w:rPr>
              <w:t>coping</w:t>
            </w:r>
            <w:r>
              <w:rPr>
                <w:spacing w:val="-5"/>
                <w:sz w:val="20"/>
              </w:rPr>
              <w:t xml:space="preserve"> </w:t>
            </w:r>
            <w:r>
              <w:rPr>
                <w:sz w:val="20"/>
              </w:rPr>
              <w:t>mechanisms</w:t>
            </w:r>
            <w:r>
              <w:rPr>
                <w:spacing w:val="-4"/>
                <w:sz w:val="20"/>
              </w:rPr>
              <w:t xml:space="preserve"> </w:t>
            </w:r>
            <w:r>
              <w:rPr>
                <w:sz w:val="20"/>
              </w:rPr>
              <w:t>that proved effective during times of increased stress levels.</w:t>
            </w:r>
          </w:p>
          <w:p w14:paraId="07EE3908" w14:textId="77777777" w:rsidR="002F49E1" w:rsidRDefault="002F49E1" w:rsidP="00B07B89">
            <w:pPr>
              <w:pStyle w:val="TableParagraph"/>
              <w:spacing w:before="22"/>
              <w:rPr>
                <w:sz w:val="20"/>
              </w:rPr>
            </w:pPr>
            <w:r>
              <w:rPr>
                <w:rFonts w:ascii="Webdings" w:hAnsi="Webdings"/>
                <w:sz w:val="20"/>
              </w:rPr>
              <w:t></w:t>
            </w:r>
            <w:r>
              <w:rPr>
                <w:rFonts w:ascii="Times New Roman" w:hAnsi="Times New Roman"/>
                <w:spacing w:val="76"/>
                <w:w w:val="150"/>
                <w:sz w:val="20"/>
              </w:rPr>
              <w:t xml:space="preserve"> </w:t>
            </w:r>
            <w:r>
              <w:rPr>
                <w:sz w:val="20"/>
              </w:rPr>
              <w:t>Provide</w:t>
            </w:r>
            <w:r>
              <w:rPr>
                <w:spacing w:val="-3"/>
                <w:sz w:val="20"/>
              </w:rPr>
              <w:t xml:space="preserve"> </w:t>
            </w:r>
            <w:r>
              <w:rPr>
                <w:spacing w:val="-2"/>
                <w:sz w:val="20"/>
              </w:rPr>
              <w:t>companionship.</w:t>
            </w:r>
          </w:p>
          <w:p w14:paraId="590EA891" w14:textId="70E576A1" w:rsidR="002F49E1" w:rsidRDefault="002F49E1" w:rsidP="00B07B89">
            <w:pPr>
              <w:pStyle w:val="TableParagraph"/>
              <w:rPr>
                <w:sz w:val="20"/>
              </w:rPr>
            </w:pPr>
            <w:r>
              <w:rPr>
                <w:rFonts w:ascii="Webdings" w:hAnsi="Webdings"/>
                <w:sz w:val="20"/>
              </w:rPr>
              <w:t></w:t>
            </w:r>
            <w:r>
              <w:rPr>
                <w:rFonts w:ascii="Times New Roman" w:hAnsi="Times New Roman"/>
                <w:spacing w:val="72"/>
                <w:w w:val="150"/>
                <w:sz w:val="20"/>
              </w:rPr>
              <w:t xml:space="preserve"> </w:t>
            </w:r>
            <w:r>
              <w:rPr>
                <w:sz w:val="20"/>
              </w:rPr>
              <w:t>Validate</w:t>
            </w:r>
            <w:r>
              <w:rPr>
                <w:spacing w:val="-6"/>
                <w:sz w:val="20"/>
              </w:rPr>
              <w:t xml:space="preserve"> </w:t>
            </w:r>
            <w:r>
              <w:rPr>
                <w:sz w:val="20"/>
              </w:rPr>
              <w:t>feelings</w:t>
            </w:r>
            <w:r>
              <w:rPr>
                <w:spacing w:val="-4"/>
                <w:sz w:val="20"/>
              </w:rPr>
              <w:t xml:space="preserve"> </w:t>
            </w:r>
            <w:r>
              <w:rPr>
                <w:sz w:val="20"/>
              </w:rPr>
              <w:t>such</w:t>
            </w:r>
            <w:r>
              <w:rPr>
                <w:spacing w:val="-5"/>
                <w:sz w:val="20"/>
              </w:rPr>
              <w:t xml:space="preserve"> </w:t>
            </w:r>
            <w:r>
              <w:rPr>
                <w:sz w:val="20"/>
              </w:rPr>
              <w:t>as</w:t>
            </w:r>
            <w:r>
              <w:rPr>
                <w:spacing w:val="-5"/>
                <w:sz w:val="20"/>
              </w:rPr>
              <w:t xml:space="preserve"> </w:t>
            </w:r>
            <w:r>
              <w:rPr>
                <w:sz w:val="20"/>
              </w:rPr>
              <w:t>saying</w:t>
            </w:r>
            <w:r w:rsidR="0091009C">
              <w:rPr>
                <w:sz w:val="20"/>
              </w:rPr>
              <w:t>,</w:t>
            </w:r>
            <w:r>
              <w:rPr>
                <w:spacing w:val="-3"/>
                <w:sz w:val="20"/>
              </w:rPr>
              <w:t xml:space="preserve"> </w:t>
            </w:r>
            <w:r>
              <w:rPr>
                <w:sz w:val="20"/>
              </w:rPr>
              <w:t>"You</w:t>
            </w:r>
            <w:r>
              <w:rPr>
                <w:spacing w:val="-6"/>
                <w:sz w:val="20"/>
              </w:rPr>
              <w:t xml:space="preserve"> </w:t>
            </w:r>
            <w:r>
              <w:rPr>
                <w:sz w:val="20"/>
              </w:rPr>
              <w:t>sound</w:t>
            </w:r>
            <w:r>
              <w:rPr>
                <w:spacing w:val="-3"/>
                <w:sz w:val="20"/>
              </w:rPr>
              <w:t xml:space="preserve"> </w:t>
            </w:r>
            <w:r>
              <w:rPr>
                <w:sz w:val="20"/>
              </w:rPr>
              <w:t>like</w:t>
            </w:r>
            <w:r>
              <w:rPr>
                <w:spacing w:val="-4"/>
                <w:sz w:val="20"/>
              </w:rPr>
              <w:t xml:space="preserve"> </w:t>
            </w:r>
            <w:r>
              <w:rPr>
                <w:sz w:val="20"/>
              </w:rPr>
              <w:t>you</w:t>
            </w:r>
            <w:r>
              <w:rPr>
                <w:spacing w:val="-3"/>
                <w:sz w:val="20"/>
              </w:rPr>
              <w:t xml:space="preserve"> </w:t>
            </w:r>
            <w:r>
              <w:rPr>
                <w:sz w:val="20"/>
              </w:rPr>
              <w:t>are</w:t>
            </w:r>
            <w:r>
              <w:rPr>
                <w:spacing w:val="-6"/>
                <w:sz w:val="20"/>
              </w:rPr>
              <w:t xml:space="preserve"> </w:t>
            </w:r>
            <w:r>
              <w:rPr>
                <w:spacing w:val="-2"/>
                <w:sz w:val="20"/>
              </w:rPr>
              <w:t>angry."</w:t>
            </w:r>
          </w:p>
          <w:p w14:paraId="2265B984" w14:textId="77777777" w:rsidR="002F49E1" w:rsidRDefault="002F49E1" w:rsidP="00B07B89">
            <w:pPr>
              <w:pStyle w:val="TableParagraph"/>
              <w:spacing w:before="19"/>
              <w:rPr>
                <w:sz w:val="20"/>
              </w:rPr>
            </w:pPr>
            <w:r>
              <w:rPr>
                <w:rFonts w:ascii="Webdings" w:hAnsi="Webdings"/>
                <w:sz w:val="20"/>
              </w:rPr>
              <w:t></w:t>
            </w:r>
            <w:r>
              <w:rPr>
                <w:rFonts w:ascii="Times New Roman" w:hAnsi="Times New Roman"/>
                <w:spacing w:val="29"/>
                <w:sz w:val="20"/>
              </w:rPr>
              <w:t xml:space="preserve">  </w:t>
            </w:r>
            <w:r>
              <w:rPr>
                <w:spacing w:val="-2"/>
                <w:sz w:val="20"/>
              </w:rPr>
              <w:t>Redirect.</w:t>
            </w:r>
          </w:p>
          <w:p w14:paraId="338AB394" w14:textId="77777777" w:rsidR="002F49E1" w:rsidRDefault="002F49E1" w:rsidP="00B07B89">
            <w:pPr>
              <w:pStyle w:val="TableParagraph"/>
              <w:rPr>
                <w:sz w:val="20"/>
              </w:rPr>
            </w:pPr>
            <w:r>
              <w:rPr>
                <w:rFonts w:ascii="Webdings" w:hAnsi="Webdings"/>
                <w:sz w:val="20"/>
              </w:rPr>
              <w:t></w:t>
            </w:r>
            <w:r>
              <w:rPr>
                <w:rFonts w:ascii="Times New Roman" w:hAnsi="Times New Roman"/>
                <w:spacing w:val="69"/>
                <w:w w:val="150"/>
                <w:sz w:val="20"/>
              </w:rPr>
              <w:t xml:space="preserve"> </w:t>
            </w:r>
            <w:r>
              <w:rPr>
                <w:sz w:val="20"/>
              </w:rPr>
              <w:t>Active</w:t>
            </w:r>
            <w:r>
              <w:rPr>
                <w:spacing w:val="-4"/>
                <w:sz w:val="20"/>
              </w:rPr>
              <w:t xml:space="preserve"> </w:t>
            </w:r>
            <w:r>
              <w:rPr>
                <w:sz w:val="20"/>
              </w:rPr>
              <w:t>listening.</w:t>
            </w:r>
            <w:r>
              <w:rPr>
                <w:spacing w:val="45"/>
                <w:sz w:val="20"/>
              </w:rPr>
              <w:t xml:space="preserve"> </w:t>
            </w:r>
            <w:r>
              <w:rPr>
                <w:sz w:val="20"/>
              </w:rPr>
              <w:t>Address</w:t>
            </w:r>
            <w:r>
              <w:rPr>
                <w:spacing w:val="-6"/>
                <w:sz w:val="20"/>
              </w:rPr>
              <w:t xml:space="preserve"> </w:t>
            </w:r>
            <w:r>
              <w:rPr>
                <w:sz w:val="20"/>
              </w:rPr>
              <w:t>potential</w:t>
            </w:r>
            <w:r>
              <w:rPr>
                <w:spacing w:val="-7"/>
                <w:sz w:val="20"/>
              </w:rPr>
              <w:t xml:space="preserve"> </w:t>
            </w:r>
            <w:r>
              <w:rPr>
                <w:sz w:val="20"/>
              </w:rPr>
              <w:t>issues</w:t>
            </w:r>
            <w:r>
              <w:rPr>
                <w:spacing w:val="-2"/>
                <w:sz w:val="20"/>
              </w:rPr>
              <w:t xml:space="preserve"> identified.</w:t>
            </w:r>
          </w:p>
          <w:p w14:paraId="6B17F833" w14:textId="77777777" w:rsidR="002F49E1" w:rsidRDefault="002F49E1" w:rsidP="00B07B89">
            <w:pPr>
              <w:pStyle w:val="TableParagraph"/>
              <w:rPr>
                <w:sz w:val="20"/>
              </w:rPr>
            </w:pPr>
            <w:r>
              <w:rPr>
                <w:rFonts w:ascii="Webdings" w:hAnsi="Webdings"/>
                <w:sz w:val="20"/>
              </w:rPr>
              <w:t></w:t>
            </w:r>
            <w:r>
              <w:rPr>
                <w:rFonts w:ascii="Times New Roman" w:hAnsi="Times New Roman"/>
                <w:spacing w:val="77"/>
                <w:w w:val="150"/>
                <w:sz w:val="20"/>
              </w:rPr>
              <w:t xml:space="preserve"> </w:t>
            </w:r>
            <w:r>
              <w:rPr>
                <w:sz w:val="20"/>
              </w:rPr>
              <w:t xml:space="preserve">Set </w:t>
            </w:r>
            <w:r>
              <w:rPr>
                <w:spacing w:val="-2"/>
                <w:sz w:val="20"/>
              </w:rPr>
              <w:t>limits.</w:t>
            </w:r>
          </w:p>
          <w:p w14:paraId="1199A8A7" w14:textId="77777777" w:rsidR="002F49E1" w:rsidRDefault="002F49E1" w:rsidP="00B07B89">
            <w:pPr>
              <w:pStyle w:val="TableParagraph"/>
              <w:spacing w:before="17" w:line="242" w:lineRule="auto"/>
              <w:ind w:left="503" w:hanging="360"/>
              <w:rPr>
                <w:sz w:val="20"/>
              </w:rPr>
            </w:pPr>
            <w:r>
              <w:rPr>
                <w:rFonts w:ascii="Webdings" w:hAnsi="Webdings"/>
                <w:sz w:val="20"/>
              </w:rPr>
              <w:t></w:t>
            </w:r>
            <w:r>
              <w:rPr>
                <w:rFonts w:ascii="Times New Roman" w:hAnsi="Times New Roman"/>
                <w:spacing w:val="80"/>
                <w:sz w:val="20"/>
              </w:rPr>
              <w:t xml:space="preserve"> </w:t>
            </w:r>
            <w:r>
              <w:rPr>
                <w:sz w:val="20"/>
              </w:rPr>
              <w:t>Develop</w:t>
            </w:r>
            <w:r>
              <w:rPr>
                <w:spacing w:val="-6"/>
                <w:sz w:val="20"/>
              </w:rPr>
              <w:t xml:space="preserve"> </w:t>
            </w:r>
            <w:r>
              <w:rPr>
                <w:sz w:val="20"/>
              </w:rPr>
              <w:t>trust</w:t>
            </w:r>
            <w:r>
              <w:rPr>
                <w:spacing w:val="-4"/>
                <w:sz w:val="20"/>
              </w:rPr>
              <w:t xml:space="preserve"> </w:t>
            </w:r>
            <w:r>
              <w:rPr>
                <w:sz w:val="20"/>
              </w:rPr>
              <w:t>by</w:t>
            </w:r>
            <w:r>
              <w:rPr>
                <w:spacing w:val="-7"/>
                <w:sz w:val="20"/>
              </w:rPr>
              <w:t xml:space="preserve"> </w:t>
            </w:r>
            <w:r>
              <w:rPr>
                <w:sz w:val="20"/>
              </w:rPr>
              <w:t>assigning</w:t>
            </w:r>
            <w:r>
              <w:rPr>
                <w:spacing w:val="-3"/>
                <w:sz w:val="20"/>
              </w:rPr>
              <w:t xml:space="preserve"> </w:t>
            </w:r>
            <w:r>
              <w:rPr>
                <w:sz w:val="20"/>
              </w:rPr>
              <w:t>consistent</w:t>
            </w:r>
            <w:r>
              <w:rPr>
                <w:spacing w:val="-6"/>
                <w:sz w:val="20"/>
              </w:rPr>
              <w:t xml:space="preserve"> </w:t>
            </w:r>
            <w:r>
              <w:rPr>
                <w:sz w:val="20"/>
              </w:rPr>
              <w:t>caregivers</w:t>
            </w:r>
            <w:r>
              <w:rPr>
                <w:spacing w:val="-3"/>
                <w:sz w:val="20"/>
              </w:rPr>
              <w:t xml:space="preserve"> </w:t>
            </w:r>
            <w:r>
              <w:rPr>
                <w:sz w:val="20"/>
              </w:rPr>
              <w:t xml:space="preserve">whenever </w:t>
            </w:r>
            <w:r>
              <w:rPr>
                <w:spacing w:val="-2"/>
                <w:sz w:val="20"/>
              </w:rPr>
              <w:t>possible.</w:t>
            </w:r>
          </w:p>
          <w:p w14:paraId="4EE7C657" w14:textId="77777777" w:rsidR="002F49E1" w:rsidRDefault="002F49E1" w:rsidP="00B07B89">
            <w:pPr>
              <w:pStyle w:val="TableParagraph"/>
              <w:spacing w:before="18"/>
              <w:rPr>
                <w:sz w:val="20"/>
              </w:rPr>
            </w:pPr>
            <w:r>
              <w:rPr>
                <w:rFonts w:ascii="Webdings" w:hAnsi="Webdings"/>
                <w:sz w:val="20"/>
              </w:rPr>
              <w:t></w:t>
            </w:r>
            <w:r>
              <w:rPr>
                <w:rFonts w:ascii="Times New Roman" w:hAnsi="Times New Roman"/>
                <w:spacing w:val="70"/>
                <w:w w:val="150"/>
                <w:sz w:val="20"/>
              </w:rPr>
              <w:t xml:space="preserve"> </w:t>
            </w:r>
            <w:r>
              <w:rPr>
                <w:sz w:val="20"/>
              </w:rPr>
              <w:t>Avoid</w:t>
            </w:r>
            <w:r>
              <w:rPr>
                <w:spacing w:val="-4"/>
                <w:sz w:val="20"/>
              </w:rPr>
              <w:t xml:space="preserve"> </w:t>
            </w:r>
            <w:r>
              <w:rPr>
                <w:sz w:val="20"/>
              </w:rPr>
              <w:t>confrontation.</w:t>
            </w:r>
            <w:r>
              <w:rPr>
                <w:spacing w:val="47"/>
                <w:sz w:val="20"/>
              </w:rPr>
              <w:t xml:space="preserve"> </w:t>
            </w:r>
            <w:r>
              <w:rPr>
                <w:sz w:val="20"/>
              </w:rPr>
              <w:t>Staff</w:t>
            </w:r>
            <w:r>
              <w:rPr>
                <w:spacing w:val="-4"/>
                <w:sz w:val="20"/>
              </w:rPr>
              <w:t xml:space="preserve"> </w:t>
            </w:r>
            <w:r>
              <w:rPr>
                <w:sz w:val="20"/>
              </w:rPr>
              <w:t>to</w:t>
            </w:r>
            <w:r>
              <w:rPr>
                <w:spacing w:val="-6"/>
                <w:sz w:val="20"/>
              </w:rPr>
              <w:t xml:space="preserve"> </w:t>
            </w:r>
            <w:r>
              <w:rPr>
                <w:sz w:val="20"/>
              </w:rPr>
              <w:t>decrease</w:t>
            </w:r>
            <w:r>
              <w:rPr>
                <w:spacing w:val="-4"/>
                <w:sz w:val="20"/>
              </w:rPr>
              <w:t xml:space="preserve"> </w:t>
            </w:r>
            <w:r>
              <w:rPr>
                <w:sz w:val="20"/>
              </w:rPr>
              <w:t>voice</w:t>
            </w:r>
            <w:r>
              <w:rPr>
                <w:spacing w:val="-4"/>
                <w:sz w:val="20"/>
              </w:rPr>
              <w:t xml:space="preserve"> </w:t>
            </w:r>
            <w:r>
              <w:rPr>
                <w:spacing w:val="-2"/>
                <w:sz w:val="20"/>
              </w:rPr>
              <w:t>levels.</w:t>
            </w:r>
          </w:p>
          <w:p w14:paraId="2CB0CFDF" w14:textId="77777777" w:rsidR="002F49E1" w:rsidRDefault="002F49E1" w:rsidP="00B07B89">
            <w:pPr>
              <w:pStyle w:val="TableParagraph"/>
              <w:spacing w:before="22"/>
              <w:rPr>
                <w:sz w:val="20"/>
              </w:rPr>
            </w:pPr>
            <w:r>
              <w:rPr>
                <w:rFonts w:ascii="Webdings" w:hAnsi="Webdings"/>
                <w:sz w:val="20"/>
              </w:rPr>
              <w:t></w:t>
            </w:r>
            <w:r>
              <w:rPr>
                <w:rFonts w:ascii="Times New Roman" w:hAnsi="Times New Roman"/>
                <w:spacing w:val="73"/>
                <w:w w:val="150"/>
                <w:sz w:val="20"/>
              </w:rPr>
              <w:t xml:space="preserve"> </w:t>
            </w:r>
            <w:r>
              <w:rPr>
                <w:sz w:val="20"/>
              </w:rPr>
              <w:t>Approach</w:t>
            </w:r>
            <w:r>
              <w:rPr>
                <w:spacing w:val="-5"/>
                <w:sz w:val="20"/>
              </w:rPr>
              <w:t xml:space="preserve"> </w:t>
            </w:r>
            <w:r>
              <w:rPr>
                <w:sz w:val="20"/>
              </w:rPr>
              <w:t>in</w:t>
            </w:r>
            <w:r>
              <w:rPr>
                <w:spacing w:val="-5"/>
                <w:sz w:val="20"/>
              </w:rPr>
              <w:t xml:space="preserve"> </w:t>
            </w:r>
            <w:r>
              <w:rPr>
                <w:sz w:val="20"/>
              </w:rPr>
              <w:t>calm/quite</w:t>
            </w:r>
            <w:r>
              <w:rPr>
                <w:spacing w:val="-5"/>
                <w:sz w:val="20"/>
              </w:rPr>
              <w:t xml:space="preserve"> </w:t>
            </w:r>
            <w:r>
              <w:rPr>
                <w:spacing w:val="-2"/>
                <w:sz w:val="20"/>
              </w:rPr>
              <w:t>demeanor.</w:t>
            </w:r>
          </w:p>
          <w:p w14:paraId="162376CE" w14:textId="77777777" w:rsidR="002F49E1" w:rsidRDefault="002F49E1" w:rsidP="00B07B89">
            <w:pPr>
              <w:pStyle w:val="TableParagraph"/>
              <w:spacing w:before="19"/>
              <w:rPr>
                <w:sz w:val="20"/>
              </w:rPr>
            </w:pPr>
            <w:r>
              <w:rPr>
                <w:rFonts w:ascii="Webdings" w:hAnsi="Webdings"/>
                <w:sz w:val="20"/>
              </w:rPr>
              <w:t></w:t>
            </w:r>
            <w:r>
              <w:rPr>
                <w:rFonts w:ascii="Times New Roman" w:hAnsi="Times New Roman"/>
                <w:spacing w:val="76"/>
                <w:w w:val="150"/>
                <w:sz w:val="20"/>
              </w:rPr>
              <w:t xml:space="preserve"> </w:t>
            </w:r>
            <w:r>
              <w:rPr>
                <w:sz w:val="20"/>
              </w:rPr>
              <w:t>Provide</w:t>
            </w:r>
            <w:r>
              <w:rPr>
                <w:spacing w:val="-4"/>
                <w:sz w:val="20"/>
              </w:rPr>
              <w:t xml:space="preserve"> </w:t>
            </w:r>
            <w:r>
              <w:rPr>
                <w:sz w:val="20"/>
              </w:rPr>
              <w:t>rest</w:t>
            </w:r>
            <w:r>
              <w:rPr>
                <w:spacing w:val="-4"/>
                <w:sz w:val="20"/>
              </w:rPr>
              <w:t xml:space="preserve"> </w:t>
            </w:r>
            <w:r>
              <w:rPr>
                <w:spacing w:val="-2"/>
                <w:sz w:val="20"/>
              </w:rPr>
              <w:t>periods.</w:t>
            </w:r>
          </w:p>
          <w:p w14:paraId="699179AD" w14:textId="77777777" w:rsidR="002F49E1" w:rsidRDefault="002F49E1" w:rsidP="00B07B89">
            <w:pPr>
              <w:pStyle w:val="TableParagraph"/>
              <w:rPr>
                <w:sz w:val="20"/>
              </w:rPr>
            </w:pPr>
            <w:r>
              <w:rPr>
                <w:rFonts w:ascii="Webdings" w:hAnsi="Webdings"/>
                <w:sz w:val="20"/>
              </w:rPr>
              <w:t></w:t>
            </w:r>
            <w:r>
              <w:rPr>
                <w:rFonts w:ascii="Times New Roman" w:hAnsi="Times New Roman"/>
                <w:spacing w:val="73"/>
                <w:w w:val="150"/>
                <w:sz w:val="20"/>
              </w:rPr>
              <w:t xml:space="preserve"> </w:t>
            </w:r>
            <w:r>
              <w:rPr>
                <w:sz w:val="20"/>
              </w:rPr>
              <w:t>Social</w:t>
            </w:r>
            <w:r>
              <w:rPr>
                <w:spacing w:val="-4"/>
                <w:sz w:val="20"/>
              </w:rPr>
              <w:t xml:space="preserve"> </w:t>
            </w:r>
            <w:r>
              <w:rPr>
                <w:sz w:val="20"/>
              </w:rPr>
              <w:t>Services</w:t>
            </w:r>
            <w:r>
              <w:rPr>
                <w:spacing w:val="-5"/>
                <w:sz w:val="20"/>
              </w:rPr>
              <w:t xml:space="preserve"> </w:t>
            </w:r>
            <w:r>
              <w:rPr>
                <w:spacing w:val="-2"/>
                <w:sz w:val="20"/>
              </w:rPr>
              <w:t>referral.</w:t>
            </w:r>
          </w:p>
          <w:p w14:paraId="0CF5CE92" w14:textId="77777777" w:rsidR="002F49E1" w:rsidRDefault="002F49E1" w:rsidP="00B07B89">
            <w:pPr>
              <w:pStyle w:val="TableParagraph"/>
              <w:rPr>
                <w:sz w:val="20"/>
              </w:rPr>
            </w:pPr>
            <w:r>
              <w:rPr>
                <w:rFonts w:ascii="Webdings" w:hAnsi="Webdings"/>
                <w:sz w:val="20"/>
              </w:rPr>
              <w:t></w:t>
            </w:r>
            <w:r>
              <w:rPr>
                <w:rFonts w:ascii="Times New Roman" w:hAnsi="Times New Roman"/>
                <w:spacing w:val="59"/>
                <w:w w:val="150"/>
                <w:sz w:val="20"/>
              </w:rPr>
              <w:t xml:space="preserve"> </w:t>
            </w:r>
            <w:r>
              <w:rPr>
                <w:sz w:val="20"/>
              </w:rPr>
              <w:t>Psychologist/Psychiatrist</w:t>
            </w:r>
            <w:r>
              <w:rPr>
                <w:spacing w:val="-8"/>
                <w:sz w:val="20"/>
              </w:rPr>
              <w:t xml:space="preserve"> </w:t>
            </w:r>
            <w:r>
              <w:rPr>
                <w:spacing w:val="-2"/>
                <w:sz w:val="20"/>
              </w:rPr>
              <w:t>referral.</w:t>
            </w:r>
          </w:p>
          <w:p w14:paraId="4D028005" w14:textId="77777777" w:rsidR="002F49E1" w:rsidRDefault="002F49E1" w:rsidP="00B07B89">
            <w:pPr>
              <w:pStyle w:val="TableParagraph"/>
              <w:spacing w:before="19"/>
              <w:rPr>
                <w:sz w:val="20"/>
              </w:rPr>
            </w:pPr>
            <w:r>
              <w:rPr>
                <w:rFonts w:ascii="Webdings" w:hAnsi="Webdings"/>
                <w:sz w:val="20"/>
              </w:rPr>
              <w:t></w:t>
            </w:r>
            <w:r>
              <w:rPr>
                <w:rFonts w:ascii="Times New Roman" w:hAnsi="Times New Roman"/>
                <w:spacing w:val="72"/>
                <w:w w:val="150"/>
                <w:sz w:val="20"/>
              </w:rPr>
              <w:t xml:space="preserve"> </w:t>
            </w:r>
            <w:r>
              <w:rPr>
                <w:sz w:val="20"/>
              </w:rPr>
              <w:t>Touch</w:t>
            </w:r>
            <w:r>
              <w:rPr>
                <w:spacing w:val="-6"/>
                <w:sz w:val="20"/>
              </w:rPr>
              <w:t xml:space="preserve"> </w:t>
            </w:r>
            <w:r>
              <w:rPr>
                <w:sz w:val="20"/>
              </w:rPr>
              <w:t>therapy</w:t>
            </w:r>
            <w:r>
              <w:rPr>
                <w:spacing w:val="-8"/>
                <w:sz w:val="20"/>
              </w:rPr>
              <w:t xml:space="preserve"> </w:t>
            </w:r>
            <w:r>
              <w:rPr>
                <w:sz w:val="20"/>
              </w:rPr>
              <w:t>and/or</w:t>
            </w:r>
            <w:r>
              <w:rPr>
                <w:spacing w:val="-4"/>
                <w:sz w:val="20"/>
              </w:rPr>
              <w:t xml:space="preserve"> </w:t>
            </w:r>
            <w:r>
              <w:rPr>
                <w:sz w:val="20"/>
              </w:rPr>
              <w:t>massage</w:t>
            </w:r>
            <w:r>
              <w:rPr>
                <w:spacing w:val="-5"/>
                <w:sz w:val="20"/>
              </w:rPr>
              <w:t xml:space="preserve"> </w:t>
            </w:r>
            <w:r>
              <w:rPr>
                <w:sz w:val="20"/>
              </w:rPr>
              <w:t>(hand</w:t>
            </w:r>
            <w:r>
              <w:rPr>
                <w:spacing w:val="-4"/>
                <w:sz w:val="20"/>
              </w:rPr>
              <w:t xml:space="preserve"> </w:t>
            </w:r>
            <w:r>
              <w:rPr>
                <w:sz w:val="20"/>
              </w:rPr>
              <w:t>or</w:t>
            </w:r>
            <w:r>
              <w:rPr>
                <w:spacing w:val="-4"/>
                <w:sz w:val="20"/>
              </w:rPr>
              <w:t xml:space="preserve"> </w:t>
            </w:r>
            <w:r>
              <w:rPr>
                <w:spacing w:val="-2"/>
                <w:sz w:val="20"/>
              </w:rPr>
              <w:t>back).</w:t>
            </w:r>
          </w:p>
          <w:p w14:paraId="73F61681" w14:textId="77777777" w:rsidR="002F49E1" w:rsidRDefault="002F49E1" w:rsidP="00B07B89">
            <w:pPr>
              <w:pStyle w:val="TableParagraph"/>
              <w:rPr>
                <w:sz w:val="20"/>
              </w:rPr>
            </w:pPr>
            <w:r>
              <w:rPr>
                <w:rFonts w:ascii="Webdings" w:hAnsi="Webdings"/>
                <w:sz w:val="20"/>
              </w:rPr>
              <w:t></w:t>
            </w:r>
            <w:r>
              <w:rPr>
                <w:rFonts w:ascii="Times New Roman" w:hAnsi="Times New Roman"/>
                <w:spacing w:val="68"/>
                <w:w w:val="150"/>
                <w:sz w:val="20"/>
              </w:rPr>
              <w:t xml:space="preserve"> </w:t>
            </w:r>
            <w:r>
              <w:rPr>
                <w:sz w:val="20"/>
              </w:rPr>
              <w:t>Reduce</w:t>
            </w:r>
            <w:r>
              <w:rPr>
                <w:spacing w:val="-4"/>
                <w:sz w:val="20"/>
              </w:rPr>
              <w:t xml:space="preserve"> </w:t>
            </w:r>
            <w:r>
              <w:rPr>
                <w:sz w:val="20"/>
              </w:rPr>
              <w:t>external</w:t>
            </w:r>
            <w:r>
              <w:rPr>
                <w:spacing w:val="-8"/>
                <w:sz w:val="20"/>
              </w:rPr>
              <w:t xml:space="preserve"> </w:t>
            </w:r>
            <w:r>
              <w:rPr>
                <w:sz w:val="20"/>
              </w:rPr>
              <w:t>stimuli</w:t>
            </w:r>
            <w:r>
              <w:rPr>
                <w:spacing w:val="-7"/>
                <w:sz w:val="20"/>
              </w:rPr>
              <w:t xml:space="preserve"> </w:t>
            </w:r>
            <w:r>
              <w:rPr>
                <w:sz w:val="20"/>
              </w:rPr>
              <w:t>(overhead</w:t>
            </w:r>
            <w:r>
              <w:rPr>
                <w:spacing w:val="-6"/>
                <w:sz w:val="20"/>
              </w:rPr>
              <w:t xml:space="preserve"> </w:t>
            </w:r>
            <w:r>
              <w:rPr>
                <w:sz w:val="20"/>
              </w:rPr>
              <w:t>paging,</w:t>
            </w:r>
            <w:r>
              <w:rPr>
                <w:spacing w:val="-7"/>
                <w:sz w:val="20"/>
              </w:rPr>
              <w:t xml:space="preserve"> </w:t>
            </w:r>
            <w:r>
              <w:rPr>
                <w:sz w:val="20"/>
              </w:rPr>
              <w:t>TV,</w:t>
            </w:r>
            <w:r>
              <w:rPr>
                <w:spacing w:val="-6"/>
                <w:sz w:val="20"/>
              </w:rPr>
              <w:t xml:space="preserve"> </w:t>
            </w:r>
            <w:r>
              <w:rPr>
                <w:sz w:val="20"/>
              </w:rPr>
              <w:t>radio</w:t>
            </w:r>
            <w:r>
              <w:rPr>
                <w:spacing w:val="-5"/>
                <w:sz w:val="20"/>
              </w:rPr>
              <w:t xml:space="preserve"> </w:t>
            </w:r>
            <w:r>
              <w:rPr>
                <w:sz w:val="20"/>
              </w:rPr>
              <w:t>noise,</w:t>
            </w:r>
            <w:r>
              <w:rPr>
                <w:spacing w:val="-5"/>
                <w:sz w:val="20"/>
              </w:rPr>
              <w:t xml:space="preserve"> </w:t>
            </w:r>
            <w:r>
              <w:rPr>
                <w:spacing w:val="-2"/>
                <w:sz w:val="20"/>
              </w:rPr>
              <w:t>etc.).</w:t>
            </w:r>
          </w:p>
          <w:p w14:paraId="42CA5923" w14:textId="77777777" w:rsidR="002F49E1" w:rsidRDefault="002F49E1" w:rsidP="00B07B89">
            <w:pPr>
              <w:pStyle w:val="TableParagraph"/>
              <w:spacing w:before="22"/>
              <w:rPr>
                <w:sz w:val="20"/>
              </w:rPr>
            </w:pPr>
            <w:r>
              <w:rPr>
                <w:rFonts w:ascii="Webdings" w:hAnsi="Webdings"/>
                <w:sz w:val="20"/>
              </w:rPr>
              <w:t></w:t>
            </w:r>
            <w:r>
              <w:rPr>
                <w:rFonts w:ascii="Times New Roman" w:hAnsi="Times New Roman"/>
                <w:spacing w:val="74"/>
                <w:w w:val="150"/>
                <w:sz w:val="20"/>
              </w:rPr>
              <w:t xml:space="preserve"> </w:t>
            </w:r>
            <w:r>
              <w:rPr>
                <w:sz w:val="20"/>
              </w:rPr>
              <w:t>Evaluate</w:t>
            </w:r>
            <w:r>
              <w:rPr>
                <w:spacing w:val="-4"/>
                <w:sz w:val="20"/>
              </w:rPr>
              <w:t xml:space="preserve"> </w:t>
            </w:r>
            <w:r>
              <w:rPr>
                <w:sz w:val="20"/>
              </w:rPr>
              <w:t>staffing</w:t>
            </w:r>
            <w:r>
              <w:rPr>
                <w:spacing w:val="-5"/>
                <w:sz w:val="20"/>
              </w:rPr>
              <w:t xml:space="preserve"> </w:t>
            </w:r>
            <w:r>
              <w:rPr>
                <w:spacing w:val="-2"/>
                <w:sz w:val="20"/>
              </w:rPr>
              <w:t>patterns/trends.</w:t>
            </w:r>
          </w:p>
          <w:p w14:paraId="67CA5A5F" w14:textId="77777777" w:rsidR="002F49E1" w:rsidRDefault="002F49E1" w:rsidP="00B07B89">
            <w:pPr>
              <w:pStyle w:val="TableParagraph"/>
              <w:spacing w:before="19"/>
              <w:rPr>
                <w:sz w:val="20"/>
              </w:rPr>
            </w:pPr>
            <w:r>
              <w:rPr>
                <w:rFonts w:ascii="Webdings" w:hAnsi="Webdings"/>
                <w:sz w:val="20"/>
              </w:rPr>
              <w:t></w:t>
            </w:r>
            <w:r>
              <w:rPr>
                <w:rFonts w:ascii="Times New Roman" w:hAnsi="Times New Roman"/>
                <w:spacing w:val="71"/>
                <w:w w:val="150"/>
                <w:sz w:val="20"/>
              </w:rPr>
              <w:t xml:space="preserve"> </w:t>
            </w:r>
            <w:r>
              <w:rPr>
                <w:sz w:val="20"/>
              </w:rPr>
              <w:t>Evaluate</w:t>
            </w:r>
            <w:r>
              <w:rPr>
                <w:spacing w:val="-6"/>
                <w:sz w:val="20"/>
              </w:rPr>
              <w:t xml:space="preserve"> </w:t>
            </w:r>
            <w:r>
              <w:rPr>
                <w:sz w:val="20"/>
              </w:rPr>
              <w:t>sleep/wake</w:t>
            </w:r>
            <w:r>
              <w:rPr>
                <w:spacing w:val="-5"/>
                <w:sz w:val="20"/>
              </w:rPr>
              <w:t xml:space="preserve"> </w:t>
            </w:r>
            <w:r>
              <w:rPr>
                <w:spacing w:val="-2"/>
                <w:sz w:val="20"/>
              </w:rPr>
              <w:t>patterns.</w:t>
            </w:r>
          </w:p>
          <w:p w14:paraId="58F9D35D" w14:textId="77777777" w:rsidR="002F49E1" w:rsidRDefault="002F49E1" w:rsidP="00B07B89">
            <w:pPr>
              <w:pStyle w:val="TableParagraph"/>
              <w:rPr>
                <w:sz w:val="20"/>
              </w:rPr>
            </w:pPr>
            <w:r>
              <w:rPr>
                <w:rFonts w:ascii="Webdings" w:hAnsi="Webdings"/>
                <w:sz w:val="20"/>
              </w:rPr>
              <w:t></w:t>
            </w:r>
            <w:r>
              <w:rPr>
                <w:rFonts w:ascii="Times New Roman" w:hAnsi="Times New Roman"/>
                <w:spacing w:val="72"/>
                <w:w w:val="150"/>
                <w:sz w:val="20"/>
              </w:rPr>
              <w:t xml:space="preserve"> </w:t>
            </w:r>
            <w:r>
              <w:rPr>
                <w:sz w:val="20"/>
              </w:rPr>
              <w:t>Maintain</w:t>
            </w:r>
            <w:r>
              <w:rPr>
                <w:spacing w:val="-5"/>
                <w:sz w:val="20"/>
              </w:rPr>
              <w:t xml:space="preserve"> </w:t>
            </w:r>
            <w:r>
              <w:rPr>
                <w:sz w:val="20"/>
              </w:rPr>
              <w:t>regular</w:t>
            </w:r>
            <w:r>
              <w:rPr>
                <w:spacing w:val="-4"/>
                <w:sz w:val="20"/>
              </w:rPr>
              <w:t xml:space="preserve"> </w:t>
            </w:r>
            <w:r>
              <w:rPr>
                <w:spacing w:val="-2"/>
                <w:sz w:val="20"/>
              </w:rPr>
              <w:t>schedule.</w:t>
            </w:r>
          </w:p>
          <w:p w14:paraId="032E835C" w14:textId="77777777" w:rsidR="002F49E1" w:rsidRDefault="002F49E1" w:rsidP="00B07B89">
            <w:pPr>
              <w:pStyle w:val="TableParagraph"/>
              <w:rPr>
                <w:sz w:val="20"/>
              </w:rPr>
            </w:pPr>
            <w:r>
              <w:rPr>
                <w:rFonts w:ascii="Webdings" w:hAnsi="Webdings"/>
                <w:sz w:val="20"/>
              </w:rPr>
              <w:t></w:t>
            </w:r>
            <w:r>
              <w:rPr>
                <w:rFonts w:ascii="Times New Roman" w:hAnsi="Times New Roman"/>
                <w:spacing w:val="79"/>
                <w:w w:val="150"/>
                <w:sz w:val="20"/>
              </w:rPr>
              <w:t xml:space="preserve"> </w:t>
            </w:r>
            <w:r>
              <w:rPr>
                <w:sz w:val="20"/>
              </w:rPr>
              <w:t>Limit</w:t>
            </w:r>
            <w:r>
              <w:rPr>
                <w:spacing w:val="-3"/>
                <w:sz w:val="20"/>
              </w:rPr>
              <w:t xml:space="preserve"> </w:t>
            </w:r>
            <w:r>
              <w:rPr>
                <w:spacing w:val="-2"/>
                <w:sz w:val="20"/>
              </w:rPr>
              <w:t>caffeine.</w:t>
            </w:r>
          </w:p>
          <w:p w14:paraId="2A721B78" w14:textId="77777777" w:rsidR="002F49E1" w:rsidRDefault="002F49E1" w:rsidP="00B07B89">
            <w:pPr>
              <w:pStyle w:val="TableParagraph"/>
              <w:spacing w:before="19"/>
              <w:rPr>
                <w:sz w:val="20"/>
              </w:rPr>
            </w:pPr>
            <w:r>
              <w:rPr>
                <w:rFonts w:ascii="Webdings" w:hAnsi="Webdings"/>
                <w:sz w:val="20"/>
              </w:rPr>
              <w:t></w:t>
            </w:r>
            <w:r>
              <w:rPr>
                <w:rFonts w:ascii="Times New Roman" w:hAnsi="Times New Roman"/>
                <w:spacing w:val="75"/>
                <w:w w:val="150"/>
                <w:sz w:val="20"/>
              </w:rPr>
              <w:t xml:space="preserve"> </w:t>
            </w:r>
            <w:r>
              <w:rPr>
                <w:sz w:val="20"/>
              </w:rPr>
              <w:t>Punching</w:t>
            </w:r>
            <w:r>
              <w:rPr>
                <w:spacing w:val="-4"/>
                <w:sz w:val="20"/>
              </w:rPr>
              <w:t xml:space="preserve"> bag.</w:t>
            </w:r>
          </w:p>
          <w:p w14:paraId="7694832A" w14:textId="77777777" w:rsidR="002F49E1" w:rsidRDefault="002F49E1" w:rsidP="00B07B89">
            <w:pPr>
              <w:pStyle w:val="TableParagraph"/>
              <w:rPr>
                <w:sz w:val="20"/>
              </w:rPr>
            </w:pPr>
            <w:r>
              <w:rPr>
                <w:rFonts w:ascii="Webdings" w:hAnsi="Webdings"/>
                <w:sz w:val="20"/>
              </w:rPr>
              <w:t></w:t>
            </w:r>
            <w:r>
              <w:rPr>
                <w:rFonts w:ascii="Times New Roman" w:hAnsi="Times New Roman"/>
                <w:spacing w:val="74"/>
                <w:w w:val="150"/>
                <w:sz w:val="20"/>
              </w:rPr>
              <w:t xml:space="preserve"> </w:t>
            </w:r>
            <w:r>
              <w:rPr>
                <w:sz w:val="20"/>
              </w:rPr>
              <w:t>Avoid</w:t>
            </w:r>
            <w:r>
              <w:rPr>
                <w:spacing w:val="-3"/>
                <w:sz w:val="20"/>
              </w:rPr>
              <w:t xml:space="preserve"> </w:t>
            </w:r>
            <w:r>
              <w:rPr>
                <w:sz w:val="20"/>
              </w:rPr>
              <w:t>sensory</w:t>
            </w:r>
            <w:r>
              <w:rPr>
                <w:spacing w:val="-4"/>
                <w:sz w:val="20"/>
              </w:rPr>
              <w:t xml:space="preserve"> </w:t>
            </w:r>
            <w:r>
              <w:rPr>
                <w:spacing w:val="-2"/>
                <w:sz w:val="20"/>
              </w:rPr>
              <w:t>overload.</w:t>
            </w:r>
          </w:p>
        </w:tc>
        <w:tc>
          <w:tcPr>
            <w:tcW w:w="6360" w:type="dxa"/>
          </w:tcPr>
          <w:p w14:paraId="3A78D86C" w14:textId="77777777" w:rsidR="002F49E1" w:rsidRDefault="002F49E1" w:rsidP="00B07B89">
            <w:pPr>
              <w:pStyle w:val="TableParagraph"/>
              <w:spacing w:before="115"/>
              <w:ind w:left="179"/>
              <w:rPr>
                <w:sz w:val="20"/>
              </w:rPr>
            </w:pPr>
            <w:r>
              <w:rPr>
                <w:rFonts w:ascii="Webdings" w:hAnsi="Webdings"/>
                <w:sz w:val="20"/>
              </w:rPr>
              <w:t></w:t>
            </w:r>
            <w:r>
              <w:rPr>
                <w:rFonts w:ascii="Times New Roman" w:hAnsi="Times New Roman"/>
                <w:spacing w:val="68"/>
                <w:w w:val="150"/>
                <w:sz w:val="20"/>
              </w:rPr>
              <w:t xml:space="preserve"> </w:t>
            </w:r>
            <w:r>
              <w:rPr>
                <w:sz w:val="20"/>
              </w:rPr>
              <w:t>Relaxation</w:t>
            </w:r>
            <w:r>
              <w:rPr>
                <w:spacing w:val="-6"/>
                <w:sz w:val="20"/>
              </w:rPr>
              <w:t xml:space="preserve"> </w:t>
            </w:r>
            <w:r>
              <w:rPr>
                <w:sz w:val="20"/>
              </w:rPr>
              <w:t>techniques</w:t>
            </w:r>
            <w:r>
              <w:rPr>
                <w:spacing w:val="-6"/>
                <w:sz w:val="20"/>
              </w:rPr>
              <w:t xml:space="preserve"> </w:t>
            </w:r>
            <w:r>
              <w:rPr>
                <w:sz w:val="20"/>
              </w:rPr>
              <w:t>(tapes,</w:t>
            </w:r>
            <w:r>
              <w:rPr>
                <w:spacing w:val="-6"/>
                <w:sz w:val="20"/>
              </w:rPr>
              <w:t xml:space="preserve"> </w:t>
            </w:r>
            <w:r>
              <w:rPr>
                <w:sz w:val="20"/>
              </w:rPr>
              <w:t>videos,</w:t>
            </w:r>
            <w:r>
              <w:rPr>
                <w:spacing w:val="-7"/>
                <w:sz w:val="20"/>
              </w:rPr>
              <w:t xml:space="preserve"> </w:t>
            </w:r>
            <w:r>
              <w:rPr>
                <w:sz w:val="20"/>
              </w:rPr>
              <w:t>music</w:t>
            </w:r>
            <w:r>
              <w:rPr>
                <w:spacing w:val="-5"/>
                <w:sz w:val="20"/>
              </w:rPr>
              <w:t xml:space="preserve"> </w:t>
            </w:r>
            <w:r>
              <w:rPr>
                <w:spacing w:val="-2"/>
                <w:sz w:val="20"/>
              </w:rPr>
              <w:t>etc.).</w:t>
            </w:r>
          </w:p>
          <w:p w14:paraId="49136BF2" w14:textId="77777777" w:rsidR="002F49E1" w:rsidRDefault="002F49E1" w:rsidP="00B07B89">
            <w:pPr>
              <w:pStyle w:val="TableParagraph"/>
              <w:spacing w:before="19"/>
              <w:ind w:left="178"/>
              <w:rPr>
                <w:sz w:val="20"/>
              </w:rPr>
            </w:pPr>
            <w:r>
              <w:rPr>
                <w:rFonts w:ascii="Webdings" w:hAnsi="Webdings"/>
                <w:sz w:val="20"/>
              </w:rPr>
              <w:t></w:t>
            </w:r>
            <w:r>
              <w:rPr>
                <w:rFonts w:ascii="Times New Roman" w:hAnsi="Times New Roman"/>
                <w:spacing w:val="61"/>
                <w:w w:val="150"/>
                <w:sz w:val="20"/>
              </w:rPr>
              <w:t xml:space="preserve"> </w:t>
            </w:r>
            <w:r>
              <w:rPr>
                <w:sz w:val="20"/>
              </w:rPr>
              <w:t>Theme/Memory/Reminiscence</w:t>
            </w:r>
            <w:r>
              <w:rPr>
                <w:spacing w:val="-9"/>
                <w:sz w:val="20"/>
              </w:rPr>
              <w:t xml:space="preserve"> </w:t>
            </w:r>
            <w:r>
              <w:rPr>
                <w:spacing w:val="-2"/>
                <w:sz w:val="20"/>
              </w:rPr>
              <w:t>Boxes/Books.</w:t>
            </w:r>
          </w:p>
          <w:p w14:paraId="0920EC0C" w14:textId="77777777" w:rsidR="002F49E1" w:rsidRDefault="002F49E1" w:rsidP="00B07B89">
            <w:pPr>
              <w:pStyle w:val="TableParagraph"/>
              <w:spacing w:before="17" w:line="242" w:lineRule="auto"/>
              <w:ind w:left="538" w:hanging="360"/>
              <w:rPr>
                <w:sz w:val="20"/>
              </w:rPr>
            </w:pPr>
            <w:r>
              <w:rPr>
                <w:rFonts w:ascii="Webdings" w:hAnsi="Webdings"/>
                <w:sz w:val="20"/>
              </w:rPr>
              <w:t></w:t>
            </w:r>
            <w:r>
              <w:rPr>
                <w:rFonts w:ascii="Times New Roman" w:hAnsi="Times New Roman"/>
                <w:spacing w:val="80"/>
                <w:sz w:val="20"/>
              </w:rPr>
              <w:t xml:space="preserve"> </w:t>
            </w:r>
            <w:r>
              <w:rPr>
                <w:sz w:val="20"/>
              </w:rPr>
              <w:t>Magnification</w:t>
            </w:r>
            <w:r>
              <w:rPr>
                <w:spacing w:val="-4"/>
                <w:sz w:val="20"/>
              </w:rPr>
              <w:t xml:space="preserve"> </w:t>
            </w:r>
            <w:r>
              <w:rPr>
                <w:sz w:val="20"/>
              </w:rPr>
              <w:t>box</w:t>
            </w:r>
            <w:r>
              <w:rPr>
                <w:spacing w:val="-4"/>
                <w:sz w:val="20"/>
              </w:rPr>
              <w:t xml:space="preserve"> </w:t>
            </w:r>
            <w:r>
              <w:rPr>
                <w:sz w:val="20"/>
              </w:rPr>
              <w:t>to</w:t>
            </w:r>
            <w:r>
              <w:rPr>
                <w:spacing w:val="-5"/>
                <w:sz w:val="20"/>
              </w:rPr>
              <w:t xml:space="preserve"> </w:t>
            </w:r>
            <w:r>
              <w:rPr>
                <w:sz w:val="20"/>
              </w:rPr>
              <w:t>create</w:t>
            </w:r>
            <w:r>
              <w:rPr>
                <w:spacing w:val="-4"/>
                <w:sz w:val="20"/>
              </w:rPr>
              <w:t xml:space="preserve"> </w:t>
            </w:r>
            <w:r>
              <w:rPr>
                <w:sz w:val="20"/>
              </w:rPr>
              <w:t>awareness</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patient's/resident's voice level and provide feedback.</w:t>
            </w:r>
          </w:p>
          <w:p w14:paraId="4F0C46A0" w14:textId="77777777" w:rsidR="002F49E1" w:rsidRDefault="002F49E1" w:rsidP="00B07B89">
            <w:pPr>
              <w:pStyle w:val="TableParagraph"/>
              <w:spacing w:before="18"/>
              <w:ind w:left="178"/>
              <w:rPr>
                <w:sz w:val="20"/>
              </w:rPr>
            </w:pPr>
            <w:r>
              <w:rPr>
                <w:rFonts w:ascii="Webdings" w:hAnsi="Webdings"/>
                <w:sz w:val="20"/>
              </w:rPr>
              <w:t></w:t>
            </w:r>
            <w:r>
              <w:rPr>
                <w:rFonts w:ascii="Times New Roman" w:hAnsi="Times New Roman"/>
                <w:spacing w:val="72"/>
                <w:w w:val="150"/>
                <w:sz w:val="20"/>
              </w:rPr>
              <w:t xml:space="preserve"> </w:t>
            </w:r>
            <w:r>
              <w:rPr>
                <w:sz w:val="20"/>
              </w:rPr>
              <w:t>Lava</w:t>
            </w:r>
            <w:r>
              <w:rPr>
                <w:spacing w:val="-5"/>
                <w:sz w:val="20"/>
              </w:rPr>
              <w:t xml:space="preserve"> </w:t>
            </w:r>
            <w:r>
              <w:rPr>
                <w:sz w:val="20"/>
              </w:rPr>
              <w:t>lamp,</w:t>
            </w:r>
            <w:r>
              <w:rPr>
                <w:spacing w:val="-5"/>
                <w:sz w:val="20"/>
              </w:rPr>
              <w:t xml:space="preserve"> </w:t>
            </w:r>
            <w:r>
              <w:rPr>
                <w:sz w:val="20"/>
              </w:rPr>
              <w:t>soothe</w:t>
            </w:r>
            <w:r>
              <w:rPr>
                <w:spacing w:val="-5"/>
                <w:sz w:val="20"/>
              </w:rPr>
              <w:t xml:space="preserve"> </w:t>
            </w:r>
            <w:r>
              <w:rPr>
                <w:sz w:val="20"/>
              </w:rPr>
              <w:t>sounders,</w:t>
            </w:r>
            <w:r>
              <w:rPr>
                <w:spacing w:val="-6"/>
                <w:sz w:val="20"/>
              </w:rPr>
              <w:t xml:space="preserve"> </w:t>
            </w:r>
            <w:r>
              <w:rPr>
                <w:sz w:val="20"/>
              </w:rPr>
              <w:t>active</w:t>
            </w:r>
            <w:r>
              <w:rPr>
                <w:spacing w:val="-5"/>
                <w:sz w:val="20"/>
              </w:rPr>
              <w:t xml:space="preserve"> </w:t>
            </w:r>
            <w:r>
              <w:rPr>
                <w:spacing w:val="-2"/>
                <w:sz w:val="20"/>
              </w:rPr>
              <w:t>mobile.</w:t>
            </w:r>
          </w:p>
          <w:p w14:paraId="24FE3FCB" w14:textId="77777777" w:rsidR="002F49E1" w:rsidRDefault="002F49E1" w:rsidP="00B07B89">
            <w:pPr>
              <w:pStyle w:val="TableParagraph"/>
              <w:ind w:left="178"/>
              <w:rPr>
                <w:sz w:val="20"/>
              </w:rPr>
            </w:pPr>
            <w:r>
              <w:rPr>
                <w:rFonts w:ascii="Webdings" w:hAnsi="Webdings"/>
                <w:sz w:val="20"/>
              </w:rPr>
              <w:t></w:t>
            </w:r>
            <w:r>
              <w:rPr>
                <w:rFonts w:ascii="Times New Roman" w:hAnsi="Times New Roman"/>
                <w:spacing w:val="71"/>
                <w:w w:val="150"/>
                <w:sz w:val="20"/>
              </w:rPr>
              <w:t xml:space="preserve"> </w:t>
            </w:r>
            <w:r>
              <w:rPr>
                <w:sz w:val="20"/>
              </w:rPr>
              <w:t>Tapes</w:t>
            </w:r>
            <w:r>
              <w:rPr>
                <w:spacing w:val="-4"/>
                <w:sz w:val="20"/>
              </w:rPr>
              <w:t xml:space="preserve"> </w:t>
            </w:r>
            <w:r>
              <w:rPr>
                <w:sz w:val="20"/>
              </w:rPr>
              <w:t>of</w:t>
            </w:r>
            <w:r>
              <w:rPr>
                <w:spacing w:val="-4"/>
                <w:sz w:val="20"/>
              </w:rPr>
              <w:t xml:space="preserve"> </w:t>
            </w:r>
            <w:r>
              <w:rPr>
                <w:sz w:val="20"/>
              </w:rPr>
              <w:t>family</w:t>
            </w:r>
            <w:r>
              <w:rPr>
                <w:spacing w:val="-8"/>
                <w:sz w:val="20"/>
              </w:rPr>
              <w:t xml:space="preserve"> </w:t>
            </w:r>
            <w:r>
              <w:rPr>
                <w:sz w:val="20"/>
              </w:rPr>
              <w:t>and/or</w:t>
            </w:r>
            <w:r>
              <w:rPr>
                <w:spacing w:val="-5"/>
                <w:sz w:val="20"/>
              </w:rPr>
              <w:t xml:space="preserve"> </w:t>
            </w:r>
            <w:r>
              <w:rPr>
                <w:sz w:val="20"/>
              </w:rPr>
              <w:t>familiar</w:t>
            </w:r>
            <w:r>
              <w:rPr>
                <w:spacing w:val="-4"/>
                <w:sz w:val="20"/>
              </w:rPr>
              <w:t xml:space="preserve"> </w:t>
            </w:r>
            <w:r>
              <w:rPr>
                <w:sz w:val="20"/>
              </w:rPr>
              <w:t>relatives</w:t>
            </w:r>
            <w:r>
              <w:rPr>
                <w:spacing w:val="-5"/>
                <w:sz w:val="20"/>
              </w:rPr>
              <w:t xml:space="preserve"> </w:t>
            </w:r>
            <w:r>
              <w:rPr>
                <w:sz w:val="20"/>
              </w:rPr>
              <w:t>or</w:t>
            </w:r>
            <w:r>
              <w:rPr>
                <w:spacing w:val="-4"/>
                <w:sz w:val="20"/>
              </w:rPr>
              <w:t xml:space="preserve"> </w:t>
            </w:r>
            <w:r>
              <w:rPr>
                <w:spacing w:val="-2"/>
                <w:sz w:val="20"/>
              </w:rPr>
              <w:t>friends.</w:t>
            </w:r>
          </w:p>
          <w:p w14:paraId="48E21627" w14:textId="77777777" w:rsidR="002F49E1" w:rsidRDefault="002F49E1" w:rsidP="00B07B89">
            <w:pPr>
              <w:pStyle w:val="TableParagraph"/>
              <w:spacing w:before="17" w:line="242" w:lineRule="auto"/>
              <w:ind w:left="538" w:hanging="360"/>
              <w:rPr>
                <w:sz w:val="20"/>
              </w:rPr>
            </w:pPr>
            <w:r>
              <w:rPr>
                <w:rFonts w:ascii="Webdings" w:hAnsi="Webdings"/>
                <w:sz w:val="20"/>
              </w:rPr>
              <w:t></w:t>
            </w:r>
            <w:r>
              <w:rPr>
                <w:rFonts w:ascii="Times New Roman" w:hAnsi="Times New Roman"/>
                <w:spacing w:val="80"/>
                <w:sz w:val="20"/>
              </w:rPr>
              <w:t xml:space="preserve"> </w:t>
            </w:r>
            <w:r>
              <w:rPr>
                <w:sz w:val="20"/>
              </w:rPr>
              <w:t>Move</w:t>
            </w:r>
            <w:r>
              <w:rPr>
                <w:spacing w:val="-4"/>
                <w:sz w:val="20"/>
              </w:rPr>
              <w:t xml:space="preserve"> </w:t>
            </w:r>
            <w:r>
              <w:rPr>
                <w:sz w:val="20"/>
              </w:rPr>
              <w:t>to</w:t>
            </w:r>
            <w:r>
              <w:rPr>
                <w:spacing w:val="-2"/>
                <w:sz w:val="20"/>
              </w:rPr>
              <w:t xml:space="preserve"> </w:t>
            </w:r>
            <w:r>
              <w:rPr>
                <w:sz w:val="20"/>
              </w:rPr>
              <w:t>a</w:t>
            </w:r>
            <w:r>
              <w:rPr>
                <w:spacing w:val="-4"/>
                <w:sz w:val="20"/>
              </w:rPr>
              <w:t xml:space="preserve"> </w:t>
            </w:r>
            <w:r>
              <w:rPr>
                <w:sz w:val="20"/>
              </w:rPr>
              <w:t>quiet</w:t>
            </w:r>
            <w:r>
              <w:rPr>
                <w:spacing w:val="-4"/>
                <w:sz w:val="20"/>
              </w:rPr>
              <w:t xml:space="preserve"> </w:t>
            </w:r>
            <w:r>
              <w:rPr>
                <w:sz w:val="20"/>
              </w:rPr>
              <w:t>area,</w:t>
            </w:r>
            <w:r>
              <w:rPr>
                <w:spacing w:val="-4"/>
                <w:sz w:val="20"/>
              </w:rPr>
              <w:t xml:space="preserve"> </w:t>
            </w:r>
            <w:r>
              <w:rPr>
                <w:sz w:val="20"/>
              </w:rPr>
              <w:t>possibly</w:t>
            </w:r>
            <w:r>
              <w:rPr>
                <w:spacing w:val="-6"/>
                <w:sz w:val="20"/>
              </w:rPr>
              <w:t xml:space="preserve"> </w:t>
            </w:r>
            <w:r>
              <w:rPr>
                <w:sz w:val="20"/>
              </w:rPr>
              <w:t>a</w:t>
            </w:r>
            <w:r>
              <w:rPr>
                <w:spacing w:val="-4"/>
                <w:sz w:val="20"/>
              </w:rPr>
              <w:t xml:space="preserve"> </w:t>
            </w:r>
            <w:r>
              <w:rPr>
                <w:sz w:val="20"/>
              </w:rPr>
              <w:t>more</w:t>
            </w:r>
            <w:r>
              <w:rPr>
                <w:spacing w:val="-4"/>
                <w:sz w:val="20"/>
              </w:rPr>
              <w:t xml:space="preserve"> </w:t>
            </w:r>
            <w:r>
              <w:rPr>
                <w:sz w:val="20"/>
              </w:rPr>
              <w:t>familiar</w:t>
            </w:r>
            <w:r>
              <w:rPr>
                <w:spacing w:val="-3"/>
                <w:sz w:val="20"/>
              </w:rPr>
              <w:t xml:space="preserve"> </w:t>
            </w:r>
            <w:r>
              <w:rPr>
                <w:sz w:val="20"/>
              </w:rPr>
              <w:t>area.</w:t>
            </w:r>
            <w:r>
              <w:rPr>
                <w:spacing w:val="40"/>
                <w:sz w:val="20"/>
              </w:rPr>
              <w:t xml:space="preserve"> </w:t>
            </w:r>
            <w:r>
              <w:rPr>
                <w:sz w:val="20"/>
              </w:rPr>
              <w:t>Decrease external stimuli.</w:t>
            </w:r>
          </w:p>
          <w:p w14:paraId="2478B3FB" w14:textId="77777777" w:rsidR="002F49E1" w:rsidRDefault="002F49E1" w:rsidP="00B07B89">
            <w:pPr>
              <w:pStyle w:val="TableParagraph"/>
              <w:spacing w:before="18"/>
              <w:ind w:left="178"/>
              <w:rPr>
                <w:sz w:val="20"/>
              </w:rPr>
            </w:pPr>
            <w:r>
              <w:rPr>
                <w:rFonts w:ascii="Webdings" w:hAnsi="Webdings"/>
                <w:sz w:val="20"/>
              </w:rPr>
              <w:t></w:t>
            </w:r>
            <w:r>
              <w:rPr>
                <w:rFonts w:ascii="Times New Roman" w:hAnsi="Times New Roman"/>
                <w:spacing w:val="79"/>
                <w:w w:val="150"/>
                <w:sz w:val="20"/>
              </w:rPr>
              <w:t xml:space="preserve"> </w:t>
            </w:r>
            <w:r>
              <w:rPr>
                <w:sz w:val="20"/>
              </w:rPr>
              <w:t>Fish</w:t>
            </w:r>
            <w:r>
              <w:rPr>
                <w:spacing w:val="-2"/>
                <w:sz w:val="20"/>
              </w:rPr>
              <w:t xml:space="preserve"> tanks.</w:t>
            </w:r>
          </w:p>
        </w:tc>
      </w:tr>
    </w:tbl>
    <w:p w14:paraId="429A24A6" w14:textId="77777777" w:rsidR="002F49E1" w:rsidRDefault="002F49E1" w:rsidP="002F49E1">
      <w:pPr>
        <w:rPr>
          <w:sz w:val="20"/>
        </w:rPr>
        <w:sectPr w:rsidR="002F49E1" w:rsidSect="002F49E1">
          <w:type w:val="continuous"/>
          <w:pgSz w:w="15840" w:h="12240" w:orient="landscape"/>
          <w:pgMar w:top="1340" w:right="320" w:bottom="280" w:left="300" w:header="724" w:footer="0" w:gutter="0"/>
          <w:cols w:space="720"/>
        </w:sectPr>
      </w:pP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4"/>
        <w:gridCol w:w="6360"/>
        <w:gridCol w:w="6360"/>
      </w:tblGrid>
      <w:tr w:rsidR="002F49E1" w14:paraId="2C60B8F8" w14:textId="77777777" w:rsidTr="00B07B89">
        <w:trPr>
          <w:trHeight w:val="789"/>
        </w:trPr>
        <w:tc>
          <w:tcPr>
            <w:tcW w:w="2184" w:type="dxa"/>
            <w:shd w:val="clear" w:color="auto" w:fill="1F497D"/>
          </w:tcPr>
          <w:p w14:paraId="2E7CD663" w14:textId="77777777" w:rsidR="002F49E1" w:rsidRDefault="002F49E1" w:rsidP="0091009C">
            <w:pPr>
              <w:pStyle w:val="TableParagraph"/>
              <w:spacing w:before="218"/>
              <w:ind w:left="71"/>
              <w:jc w:val="center"/>
              <w:rPr>
                <w:b/>
                <w:sz w:val="20"/>
              </w:rPr>
            </w:pPr>
            <w:r>
              <w:rPr>
                <w:b/>
                <w:color w:val="FFFFFF"/>
                <w:spacing w:val="12"/>
                <w:sz w:val="20"/>
              </w:rPr>
              <w:t>Behavior/Medical Condition</w:t>
            </w:r>
          </w:p>
        </w:tc>
        <w:tc>
          <w:tcPr>
            <w:tcW w:w="6360" w:type="dxa"/>
            <w:shd w:val="clear" w:color="auto" w:fill="1F497D"/>
          </w:tcPr>
          <w:p w14:paraId="063964E4" w14:textId="77777777" w:rsidR="002F49E1" w:rsidRDefault="002F49E1" w:rsidP="0091009C">
            <w:pPr>
              <w:pStyle w:val="TableParagraph"/>
              <w:spacing w:before="103"/>
              <w:ind w:left="0"/>
              <w:jc w:val="center"/>
              <w:rPr>
                <w:sz w:val="20"/>
              </w:rPr>
            </w:pPr>
          </w:p>
          <w:p w14:paraId="62E038E5" w14:textId="77777777" w:rsidR="002F49E1" w:rsidRDefault="002F49E1" w:rsidP="0091009C">
            <w:pPr>
              <w:pStyle w:val="TableParagraph"/>
              <w:spacing w:before="0"/>
              <w:ind w:left="71"/>
              <w:jc w:val="center"/>
              <w:rPr>
                <w:b/>
                <w:sz w:val="20"/>
              </w:rPr>
            </w:pPr>
            <w:r>
              <w:rPr>
                <w:b/>
                <w:color w:val="FFFFFF"/>
                <w:spacing w:val="13"/>
                <w:sz w:val="20"/>
              </w:rPr>
              <w:t>Therapeutic</w:t>
            </w:r>
            <w:r>
              <w:rPr>
                <w:b/>
                <w:color w:val="FFFFFF"/>
                <w:spacing w:val="21"/>
                <w:sz w:val="20"/>
              </w:rPr>
              <w:t xml:space="preserve"> </w:t>
            </w:r>
            <w:r>
              <w:rPr>
                <w:b/>
                <w:color w:val="FFFFFF"/>
                <w:spacing w:val="11"/>
                <w:sz w:val="20"/>
              </w:rPr>
              <w:t>Intervention</w:t>
            </w:r>
          </w:p>
        </w:tc>
        <w:tc>
          <w:tcPr>
            <w:tcW w:w="6360" w:type="dxa"/>
            <w:shd w:val="clear" w:color="auto" w:fill="1F497D"/>
          </w:tcPr>
          <w:p w14:paraId="4EF3A0A0" w14:textId="77777777" w:rsidR="002F49E1" w:rsidRDefault="002F49E1" w:rsidP="0091009C">
            <w:pPr>
              <w:pStyle w:val="TableParagraph"/>
              <w:spacing w:before="103"/>
              <w:ind w:left="0"/>
              <w:jc w:val="center"/>
              <w:rPr>
                <w:sz w:val="20"/>
              </w:rPr>
            </w:pPr>
          </w:p>
          <w:p w14:paraId="7366087E" w14:textId="77777777" w:rsidR="002F49E1" w:rsidRDefault="002F49E1" w:rsidP="0091009C">
            <w:pPr>
              <w:pStyle w:val="TableParagraph"/>
              <w:spacing w:before="0"/>
              <w:ind w:left="71"/>
              <w:jc w:val="center"/>
              <w:rPr>
                <w:b/>
                <w:sz w:val="20"/>
              </w:rPr>
            </w:pPr>
            <w:r>
              <w:rPr>
                <w:b/>
                <w:color w:val="FFFFFF"/>
                <w:spacing w:val="13"/>
                <w:sz w:val="20"/>
              </w:rPr>
              <w:t>Environmental</w:t>
            </w:r>
            <w:r>
              <w:rPr>
                <w:b/>
                <w:color w:val="FFFFFF"/>
                <w:spacing w:val="23"/>
                <w:sz w:val="20"/>
              </w:rPr>
              <w:t xml:space="preserve"> </w:t>
            </w:r>
            <w:r>
              <w:rPr>
                <w:b/>
                <w:color w:val="FFFFFF"/>
                <w:sz w:val="20"/>
              </w:rPr>
              <w:t>&amp;</w:t>
            </w:r>
            <w:r>
              <w:rPr>
                <w:b/>
                <w:color w:val="FFFFFF"/>
                <w:spacing w:val="25"/>
                <w:sz w:val="20"/>
              </w:rPr>
              <w:t xml:space="preserve"> </w:t>
            </w:r>
            <w:r>
              <w:rPr>
                <w:b/>
                <w:color w:val="FFFFFF"/>
                <w:spacing w:val="13"/>
                <w:sz w:val="20"/>
              </w:rPr>
              <w:t>Equipment</w:t>
            </w:r>
            <w:r>
              <w:rPr>
                <w:b/>
                <w:color w:val="FFFFFF"/>
                <w:spacing w:val="26"/>
                <w:sz w:val="20"/>
              </w:rPr>
              <w:t xml:space="preserve"> </w:t>
            </w:r>
            <w:r>
              <w:rPr>
                <w:b/>
                <w:color w:val="FFFFFF"/>
                <w:spacing w:val="11"/>
                <w:sz w:val="20"/>
              </w:rPr>
              <w:t>Intervention</w:t>
            </w:r>
          </w:p>
        </w:tc>
      </w:tr>
      <w:tr w:rsidR="002F49E1" w14:paraId="0B66CFE5" w14:textId="77777777" w:rsidTr="00B07B89">
        <w:trPr>
          <w:trHeight w:val="6995"/>
        </w:trPr>
        <w:tc>
          <w:tcPr>
            <w:tcW w:w="2184" w:type="dxa"/>
          </w:tcPr>
          <w:p w14:paraId="15A4CADA" w14:textId="77777777" w:rsidR="002F49E1" w:rsidRPr="0003342E" w:rsidRDefault="002F49E1" w:rsidP="00B07B89">
            <w:pPr>
              <w:pStyle w:val="TableParagraph"/>
              <w:spacing w:before="110"/>
              <w:ind w:left="71"/>
              <w:rPr>
                <w:b/>
                <w:sz w:val="20"/>
              </w:rPr>
            </w:pPr>
            <w:r w:rsidRPr="0003342E">
              <w:rPr>
                <w:b/>
                <w:spacing w:val="12"/>
                <w:sz w:val="20"/>
              </w:rPr>
              <w:t>Pacing/</w:t>
            </w:r>
          </w:p>
          <w:p w14:paraId="6E06CEFB" w14:textId="77777777" w:rsidR="002F49E1" w:rsidRDefault="002F49E1" w:rsidP="00B07B89">
            <w:pPr>
              <w:pStyle w:val="TableParagraph"/>
              <w:spacing w:before="0"/>
              <w:ind w:left="71"/>
              <w:rPr>
                <w:b/>
                <w:sz w:val="20"/>
              </w:rPr>
            </w:pPr>
            <w:r w:rsidRPr="0003342E">
              <w:rPr>
                <w:b/>
                <w:spacing w:val="13"/>
                <w:sz w:val="20"/>
              </w:rPr>
              <w:t xml:space="preserve">Wandering </w:t>
            </w:r>
            <w:r w:rsidRPr="0003342E">
              <w:rPr>
                <w:b/>
                <w:sz w:val="20"/>
              </w:rPr>
              <w:t>At</w:t>
            </w:r>
            <w:r w:rsidRPr="0003342E">
              <w:rPr>
                <w:b/>
                <w:spacing w:val="40"/>
                <w:sz w:val="20"/>
              </w:rPr>
              <w:t xml:space="preserve"> </w:t>
            </w:r>
            <w:r w:rsidRPr="0003342E">
              <w:rPr>
                <w:b/>
                <w:sz w:val="20"/>
              </w:rPr>
              <w:t xml:space="preserve">Risk </w:t>
            </w:r>
            <w:r w:rsidRPr="0003342E">
              <w:rPr>
                <w:b/>
                <w:spacing w:val="10"/>
                <w:sz w:val="20"/>
              </w:rPr>
              <w:t xml:space="preserve">for </w:t>
            </w:r>
            <w:r w:rsidRPr="0003342E">
              <w:rPr>
                <w:b/>
                <w:spacing w:val="15"/>
                <w:sz w:val="20"/>
              </w:rPr>
              <w:t>Elopement</w:t>
            </w:r>
          </w:p>
        </w:tc>
        <w:tc>
          <w:tcPr>
            <w:tcW w:w="6360" w:type="dxa"/>
          </w:tcPr>
          <w:p w14:paraId="163F5F75" w14:textId="77777777" w:rsidR="002F49E1" w:rsidRDefault="002F49E1" w:rsidP="00B07B89">
            <w:pPr>
              <w:pStyle w:val="TableParagraph"/>
              <w:spacing w:before="112" w:line="242" w:lineRule="auto"/>
              <w:ind w:left="503" w:right="193" w:hanging="360"/>
              <w:rPr>
                <w:sz w:val="20"/>
              </w:rPr>
            </w:pPr>
            <w:r>
              <w:rPr>
                <w:rFonts w:ascii="Webdings" w:hAnsi="Webdings"/>
                <w:sz w:val="20"/>
              </w:rPr>
              <w:t></w:t>
            </w:r>
            <w:r>
              <w:rPr>
                <w:rFonts w:ascii="Times New Roman" w:hAnsi="Times New Roman"/>
                <w:spacing w:val="80"/>
                <w:sz w:val="20"/>
              </w:rPr>
              <w:t xml:space="preserve"> </w:t>
            </w:r>
            <w:r>
              <w:rPr>
                <w:sz w:val="20"/>
              </w:rPr>
              <w:t>Find</w:t>
            </w:r>
            <w:r>
              <w:rPr>
                <w:spacing w:val="-3"/>
                <w:sz w:val="20"/>
              </w:rPr>
              <w:t xml:space="preserve"> </w:t>
            </w:r>
            <w:r>
              <w:rPr>
                <w:sz w:val="20"/>
              </w:rPr>
              <w:t>ways</w:t>
            </w:r>
            <w:r>
              <w:rPr>
                <w:spacing w:val="-4"/>
                <w:sz w:val="20"/>
              </w:rPr>
              <w:t xml:space="preserve"> </w:t>
            </w:r>
            <w:r>
              <w:rPr>
                <w:sz w:val="20"/>
              </w:rPr>
              <w:t>to</w:t>
            </w:r>
            <w:r>
              <w:rPr>
                <w:spacing w:val="-5"/>
                <w:sz w:val="20"/>
              </w:rPr>
              <w:t xml:space="preserve"> </w:t>
            </w:r>
            <w:r>
              <w:rPr>
                <w:sz w:val="20"/>
              </w:rPr>
              <w:t>meet</w:t>
            </w:r>
            <w:r>
              <w:rPr>
                <w:spacing w:val="-5"/>
                <w:sz w:val="20"/>
              </w:rPr>
              <w:t xml:space="preserve"> </w:t>
            </w:r>
            <w:r>
              <w:rPr>
                <w:sz w:val="20"/>
              </w:rPr>
              <w:t>resident's/patient's</w:t>
            </w:r>
            <w:r>
              <w:rPr>
                <w:spacing w:val="-4"/>
                <w:sz w:val="20"/>
              </w:rPr>
              <w:t xml:space="preserve"> </w:t>
            </w:r>
            <w:r>
              <w:rPr>
                <w:sz w:val="20"/>
              </w:rPr>
              <w:t>needs</w:t>
            </w:r>
            <w:r>
              <w:rPr>
                <w:spacing w:val="-4"/>
                <w:sz w:val="20"/>
              </w:rPr>
              <w:t xml:space="preserve"> </w:t>
            </w:r>
            <w:r>
              <w:rPr>
                <w:sz w:val="20"/>
              </w:rPr>
              <w:t>to</w:t>
            </w:r>
            <w:r>
              <w:rPr>
                <w:spacing w:val="-5"/>
                <w:sz w:val="20"/>
              </w:rPr>
              <w:t xml:space="preserve"> </w:t>
            </w:r>
            <w:r>
              <w:rPr>
                <w:sz w:val="20"/>
              </w:rPr>
              <w:t>be</w:t>
            </w:r>
            <w:r>
              <w:rPr>
                <w:spacing w:val="-2"/>
                <w:sz w:val="20"/>
              </w:rPr>
              <w:t xml:space="preserve"> </w:t>
            </w:r>
            <w:r>
              <w:rPr>
                <w:sz w:val="20"/>
              </w:rPr>
              <w:t>needed, loved, busy while being sensitive to their personal space.</w:t>
            </w:r>
          </w:p>
          <w:p w14:paraId="183DD11D" w14:textId="77777777" w:rsidR="002F49E1" w:rsidRDefault="002F49E1" w:rsidP="00B07B89">
            <w:pPr>
              <w:pStyle w:val="TableParagraph"/>
              <w:spacing w:before="15" w:line="242" w:lineRule="auto"/>
              <w:ind w:left="503" w:hanging="360"/>
              <w:rPr>
                <w:sz w:val="20"/>
              </w:rPr>
            </w:pPr>
            <w:r>
              <w:rPr>
                <w:rFonts w:ascii="Webdings" w:hAnsi="Webdings"/>
                <w:sz w:val="20"/>
              </w:rPr>
              <w:t></w:t>
            </w:r>
            <w:r>
              <w:rPr>
                <w:rFonts w:ascii="Times New Roman" w:hAnsi="Times New Roman"/>
                <w:spacing w:val="80"/>
                <w:sz w:val="20"/>
              </w:rPr>
              <w:t xml:space="preserve"> </w:t>
            </w:r>
            <w:r>
              <w:rPr>
                <w:sz w:val="20"/>
              </w:rPr>
              <w:t>Diversional</w:t>
            </w:r>
            <w:r>
              <w:rPr>
                <w:spacing w:val="-5"/>
                <w:sz w:val="20"/>
              </w:rPr>
              <w:t xml:space="preserve"> </w:t>
            </w:r>
            <w:r>
              <w:rPr>
                <w:sz w:val="20"/>
              </w:rPr>
              <w:t>activities</w:t>
            </w:r>
            <w:r>
              <w:rPr>
                <w:spacing w:val="-5"/>
                <w:sz w:val="20"/>
              </w:rPr>
              <w:t xml:space="preserve"> </w:t>
            </w:r>
            <w:r>
              <w:rPr>
                <w:sz w:val="20"/>
              </w:rPr>
              <w:t>that</w:t>
            </w:r>
            <w:r>
              <w:rPr>
                <w:spacing w:val="-6"/>
                <w:sz w:val="20"/>
              </w:rPr>
              <w:t xml:space="preserve"> </w:t>
            </w:r>
            <w:r>
              <w:rPr>
                <w:sz w:val="20"/>
              </w:rPr>
              <w:t>correspond</w:t>
            </w:r>
            <w:r>
              <w:rPr>
                <w:spacing w:val="-5"/>
                <w:sz w:val="20"/>
              </w:rPr>
              <w:t xml:space="preserve"> </w:t>
            </w:r>
            <w:r>
              <w:rPr>
                <w:sz w:val="20"/>
              </w:rPr>
              <w:t>with</w:t>
            </w:r>
            <w:r>
              <w:rPr>
                <w:spacing w:val="-6"/>
                <w:sz w:val="20"/>
              </w:rPr>
              <w:t xml:space="preserve"> </w:t>
            </w:r>
            <w:r>
              <w:rPr>
                <w:sz w:val="20"/>
              </w:rPr>
              <w:t xml:space="preserve">past </w:t>
            </w:r>
            <w:r>
              <w:rPr>
                <w:spacing w:val="-2"/>
                <w:sz w:val="20"/>
              </w:rPr>
              <w:t>lifestyles/preferences.</w:t>
            </w:r>
          </w:p>
          <w:p w14:paraId="168C1590" w14:textId="77777777" w:rsidR="002F49E1" w:rsidRDefault="002F49E1" w:rsidP="00B07B89">
            <w:pPr>
              <w:pStyle w:val="TableParagraph"/>
              <w:spacing w:before="16" w:line="242" w:lineRule="auto"/>
              <w:ind w:left="503" w:hanging="360"/>
              <w:rPr>
                <w:sz w:val="20"/>
              </w:rPr>
            </w:pPr>
            <w:r>
              <w:rPr>
                <w:rFonts w:ascii="Webdings" w:hAnsi="Webdings"/>
                <w:sz w:val="20"/>
              </w:rPr>
              <w:t></w:t>
            </w:r>
            <w:r>
              <w:rPr>
                <w:rFonts w:ascii="Times New Roman" w:hAnsi="Times New Roman"/>
                <w:spacing w:val="80"/>
                <w:sz w:val="20"/>
              </w:rPr>
              <w:t xml:space="preserve"> </w:t>
            </w:r>
            <w:r>
              <w:rPr>
                <w:sz w:val="20"/>
              </w:rPr>
              <w:t>Consider</w:t>
            </w:r>
            <w:r>
              <w:rPr>
                <w:spacing w:val="-4"/>
                <w:sz w:val="20"/>
              </w:rPr>
              <w:t xml:space="preserve"> </w:t>
            </w:r>
            <w:r>
              <w:rPr>
                <w:sz w:val="20"/>
              </w:rPr>
              <w:t>how</w:t>
            </w:r>
            <w:r>
              <w:rPr>
                <w:spacing w:val="-5"/>
                <w:sz w:val="20"/>
              </w:rPr>
              <w:t xml:space="preserve"> </w:t>
            </w:r>
            <w:r>
              <w:rPr>
                <w:sz w:val="20"/>
              </w:rPr>
              <w:t>medications,</w:t>
            </w:r>
            <w:r>
              <w:rPr>
                <w:spacing w:val="-3"/>
                <w:sz w:val="20"/>
              </w:rPr>
              <w:t xml:space="preserve"> </w:t>
            </w:r>
            <w:r>
              <w:rPr>
                <w:sz w:val="20"/>
              </w:rPr>
              <w:t>Dx,</w:t>
            </w:r>
            <w:r>
              <w:rPr>
                <w:spacing w:val="-5"/>
                <w:sz w:val="20"/>
              </w:rPr>
              <w:t xml:space="preserve"> </w:t>
            </w:r>
            <w:r>
              <w:rPr>
                <w:sz w:val="20"/>
              </w:rPr>
              <w:t>ADL</w:t>
            </w:r>
            <w:r>
              <w:rPr>
                <w:spacing w:val="-3"/>
                <w:sz w:val="20"/>
              </w:rPr>
              <w:t xml:space="preserve"> </w:t>
            </w:r>
            <w:r>
              <w:rPr>
                <w:sz w:val="20"/>
              </w:rPr>
              <w:t>schedule,</w:t>
            </w:r>
            <w:r>
              <w:rPr>
                <w:spacing w:val="-1"/>
                <w:sz w:val="20"/>
              </w:rPr>
              <w:t xml:space="preserve"> </w:t>
            </w:r>
            <w:r>
              <w:rPr>
                <w:sz w:val="20"/>
              </w:rPr>
              <w:t>weather,</w:t>
            </w:r>
            <w:r>
              <w:rPr>
                <w:spacing w:val="-5"/>
                <w:sz w:val="20"/>
              </w:rPr>
              <w:t xml:space="preserve"> </w:t>
            </w:r>
            <w:r>
              <w:rPr>
                <w:sz w:val="20"/>
              </w:rPr>
              <w:t>or</w:t>
            </w:r>
            <w:r>
              <w:rPr>
                <w:spacing w:val="-4"/>
                <w:sz w:val="20"/>
              </w:rPr>
              <w:t xml:space="preserve"> </w:t>
            </w:r>
            <w:r>
              <w:rPr>
                <w:sz w:val="20"/>
              </w:rPr>
              <w:t>other patients/residents effect or relate to wandering.</w:t>
            </w:r>
          </w:p>
          <w:p w14:paraId="1723E87E" w14:textId="77777777" w:rsidR="002F49E1" w:rsidRDefault="002F49E1" w:rsidP="00B07B89">
            <w:pPr>
              <w:pStyle w:val="TableParagraph"/>
              <w:spacing w:before="15" w:line="242" w:lineRule="auto"/>
              <w:ind w:left="503" w:hanging="360"/>
              <w:rPr>
                <w:sz w:val="20"/>
              </w:rPr>
            </w:pPr>
            <w:r>
              <w:rPr>
                <w:rFonts w:ascii="Webdings" w:hAnsi="Webdings"/>
                <w:sz w:val="20"/>
              </w:rPr>
              <w:t></w:t>
            </w:r>
            <w:r>
              <w:rPr>
                <w:rFonts w:ascii="Times New Roman" w:hAnsi="Times New Roman"/>
                <w:spacing w:val="80"/>
                <w:sz w:val="20"/>
              </w:rPr>
              <w:t xml:space="preserve"> </w:t>
            </w:r>
            <w:r>
              <w:rPr>
                <w:sz w:val="20"/>
              </w:rPr>
              <w:t>Evaluate</w:t>
            </w:r>
            <w:r>
              <w:rPr>
                <w:spacing w:val="-3"/>
                <w:sz w:val="20"/>
              </w:rPr>
              <w:t xml:space="preserve"> </w:t>
            </w:r>
            <w:r>
              <w:rPr>
                <w:sz w:val="20"/>
              </w:rPr>
              <w:t>need</w:t>
            </w:r>
            <w:r>
              <w:rPr>
                <w:spacing w:val="-5"/>
                <w:sz w:val="20"/>
              </w:rPr>
              <w:t xml:space="preserve"> </w:t>
            </w:r>
            <w:r>
              <w:rPr>
                <w:sz w:val="20"/>
              </w:rPr>
              <w:t>for</w:t>
            </w:r>
            <w:r>
              <w:rPr>
                <w:spacing w:val="-4"/>
                <w:sz w:val="20"/>
              </w:rPr>
              <w:t xml:space="preserve"> </w:t>
            </w:r>
            <w:r>
              <w:rPr>
                <w:sz w:val="20"/>
              </w:rPr>
              <w:t>a</w:t>
            </w:r>
            <w:r>
              <w:rPr>
                <w:spacing w:val="-3"/>
                <w:sz w:val="20"/>
              </w:rPr>
              <w:t xml:space="preserve"> </w:t>
            </w:r>
            <w:r>
              <w:rPr>
                <w:sz w:val="20"/>
              </w:rPr>
              <w:t>"Day</w:t>
            </w:r>
            <w:r>
              <w:rPr>
                <w:spacing w:val="-7"/>
                <w:sz w:val="20"/>
              </w:rPr>
              <w:t xml:space="preserve"> </w:t>
            </w:r>
            <w:r>
              <w:rPr>
                <w:sz w:val="20"/>
              </w:rPr>
              <w:t>Treatment</w:t>
            </w:r>
            <w:r>
              <w:rPr>
                <w:spacing w:val="-5"/>
                <w:sz w:val="20"/>
              </w:rPr>
              <w:t xml:space="preserve"> </w:t>
            </w:r>
            <w:r>
              <w:rPr>
                <w:sz w:val="20"/>
              </w:rPr>
              <w:t>Program"</w:t>
            </w:r>
            <w:r>
              <w:rPr>
                <w:spacing w:val="-6"/>
                <w:sz w:val="20"/>
              </w:rPr>
              <w:t xml:space="preserve"> </w:t>
            </w:r>
            <w:r>
              <w:rPr>
                <w:sz w:val="20"/>
              </w:rPr>
              <w:t>for</w:t>
            </w:r>
            <w:r>
              <w:rPr>
                <w:spacing w:val="-4"/>
                <w:sz w:val="20"/>
              </w:rPr>
              <w:t xml:space="preserve"> </w:t>
            </w:r>
            <w:r>
              <w:rPr>
                <w:sz w:val="20"/>
              </w:rPr>
              <w:t xml:space="preserve">targeted </w:t>
            </w:r>
            <w:r>
              <w:rPr>
                <w:spacing w:val="-2"/>
                <w:sz w:val="20"/>
              </w:rPr>
              <w:t>residents.</w:t>
            </w:r>
          </w:p>
          <w:p w14:paraId="579ADF92" w14:textId="77777777" w:rsidR="002F49E1" w:rsidRDefault="002F49E1" w:rsidP="00B07B89">
            <w:pPr>
              <w:pStyle w:val="TableParagraph"/>
              <w:spacing w:before="18"/>
              <w:rPr>
                <w:sz w:val="20"/>
              </w:rPr>
            </w:pPr>
            <w:r>
              <w:rPr>
                <w:rFonts w:ascii="Webdings" w:hAnsi="Webdings"/>
                <w:sz w:val="20"/>
              </w:rPr>
              <w:t></w:t>
            </w:r>
            <w:r>
              <w:rPr>
                <w:rFonts w:ascii="Times New Roman" w:hAnsi="Times New Roman"/>
                <w:spacing w:val="61"/>
                <w:w w:val="150"/>
                <w:sz w:val="20"/>
              </w:rPr>
              <w:t xml:space="preserve"> </w:t>
            </w:r>
            <w:r>
              <w:rPr>
                <w:sz w:val="20"/>
              </w:rPr>
              <w:t>Theme/Memory/Reminiscence</w:t>
            </w:r>
            <w:r>
              <w:rPr>
                <w:spacing w:val="-9"/>
                <w:sz w:val="20"/>
              </w:rPr>
              <w:t xml:space="preserve"> </w:t>
            </w:r>
            <w:r>
              <w:rPr>
                <w:spacing w:val="-2"/>
                <w:sz w:val="20"/>
              </w:rPr>
              <w:t>Boxes.</w:t>
            </w:r>
          </w:p>
          <w:p w14:paraId="6B7FCDE9" w14:textId="77777777" w:rsidR="002F49E1" w:rsidRDefault="002F49E1" w:rsidP="00B07B89">
            <w:pPr>
              <w:pStyle w:val="TableParagraph"/>
              <w:rPr>
                <w:sz w:val="20"/>
              </w:rPr>
            </w:pPr>
            <w:r>
              <w:rPr>
                <w:rFonts w:ascii="Webdings" w:hAnsi="Webdings"/>
                <w:sz w:val="20"/>
              </w:rPr>
              <w:t></w:t>
            </w:r>
            <w:r>
              <w:rPr>
                <w:rFonts w:ascii="Times New Roman" w:hAnsi="Times New Roman"/>
                <w:spacing w:val="29"/>
                <w:sz w:val="20"/>
              </w:rPr>
              <w:t xml:space="preserve">  </w:t>
            </w:r>
            <w:r>
              <w:rPr>
                <w:spacing w:val="-2"/>
                <w:sz w:val="20"/>
              </w:rPr>
              <w:t>Companionship.</w:t>
            </w:r>
          </w:p>
          <w:p w14:paraId="210B56BD" w14:textId="77777777" w:rsidR="002F49E1" w:rsidRDefault="002F49E1" w:rsidP="00B07B89">
            <w:pPr>
              <w:pStyle w:val="TableParagraph"/>
              <w:spacing w:before="22"/>
              <w:rPr>
                <w:sz w:val="20"/>
              </w:rPr>
            </w:pPr>
            <w:r>
              <w:rPr>
                <w:rFonts w:ascii="Webdings" w:hAnsi="Webdings"/>
                <w:sz w:val="20"/>
              </w:rPr>
              <w:t></w:t>
            </w:r>
            <w:r>
              <w:rPr>
                <w:rFonts w:ascii="Times New Roman" w:hAnsi="Times New Roman"/>
                <w:spacing w:val="68"/>
                <w:w w:val="150"/>
                <w:sz w:val="20"/>
              </w:rPr>
              <w:t xml:space="preserve"> </w:t>
            </w:r>
            <w:r>
              <w:rPr>
                <w:sz w:val="20"/>
              </w:rPr>
              <w:t>Provide</w:t>
            </w:r>
            <w:r>
              <w:rPr>
                <w:spacing w:val="-7"/>
                <w:sz w:val="20"/>
              </w:rPr>
              <w:t xml:space="preserve"> </w:t>
            </w:r>
            <w:r>
              <w:rPr>
                <w:sz w:val="20"/>
              </w:rPr>
              <w:t>opportunities</w:t>
            </w:r>
            <w:r>
              <w:rPr>
                <w:spacing w:val="-6"/>
                <w:sz w:val="20"/>
              </w:rPr>
              <w:t xml:space="preserve"> </w:t>
            </w:r>
            <w:r>
              <w:rPr>
                <w:sz w:val="20"/>
              </w:rPr>
              <w:t>for</w:t>
            </w:r>
            <w:r>
              <w:rPr>
                <w:spacing w:val="-6"/>
                <w:sz w:val="20"/>
              </w:rPr>
              <w:t xml:space="preserve"> </w:t>
            </w:r>
            <w:r>
              <w:rPr>
                <w:sz w:val="20"/>
              </w:rPr>
              <w:t>exercise</w:t>
            </w:r>
            <w:r>
              <w:rPr>
                <w:spacing w:val="-6"/>
                <w:sz w:val="20"/>
              </w:rPr>
              <w:t xml:space="preserve"> </w:t>
            </w:r>
            <w:r>
              <w:rPr>
                <w:sz w:val="20"/>
              </w:rPr>
              <w:t>particularly</w:t>
            </w:r>
            <w:r>
              <w:rPr>
                <w:spacing w:val="-8"/>
                <w:sz w:val="20"/>
              </w:rPr>
              <w:t xml:space="preserve"> </w:t>
            </w:r>
            <w:r>
              <w:rPr>
                <w:sz w:val="20"/>
              </w:rPr>
              <w:t>when</w:t>
            </w:r>
            <w:r>
              <w:rPr>
                <w:spacing w:val="-5"/>
                <w:sz w:val="20"/>
              </w:rPr>
              <w:t xml:space="preserve"> </w:t>
            </w:r>
            <w:r>
              <w:rPr>
                <w:spacing w:val="-2"/>
                <w:sz w:val="20"/>
              </w:rPr>
              <w:t>waiting.</w:t>
            </w:r>
          </w:p>
          <w:p w14:paraId="4B0B4423" w14:textId="77777777" w:rsidR="002F49E1" w:rsidRDefault="002F49E1" w:rsidP="00B07B89">
            <w:pPr>
              <w:pStyle w:val="TableParagraph"/>
              <w:rPr>
                <w:sz w:val="20"/>
              </w:rPr>
            </w:pPr>
            <w:r>
              <w:rPr>
                <w:rFonts w:ascii="Webdings" w:hAnsi="Webdings"/>
                <w:sz w:val="20"/>
              </w:rPr>
              <w:t></w:t>
            </w:r>
            <w:r>
              <w:rPr>
                <w:rFonts w:ascii="Times New Roman" w:hAnsi="Times New Roman"/>
                <w:spacing w:val="77"/>
                <w:w w:val="150"/>
                <w:sz w:val="20"/>
              </w:rPr>
              <w:t xml:space="preserve"> </w:t>
            </w:r>
            <w:r>
              <w:rPr>
                <w:sz w:val="20"/>
              </w:rPr>
              <w:t>Pre-meal</w:t>
            </w:r>
            <w:r>
              <w:rPr>
                <w:spacing w:val="-5"/>
                <w:sz w:val="20"/>
              </w:rPr>
              <w:t xml:space="preserve"> </w:t>
            </w:r>
            <w:r>
              <w:rPr>
                <w:spacing w:val="-2"/>
                <w:sz w:val="20"/>
              </w:rPr>
              <w:t>activities.</w:t>
            </w:r>
          </w:p>
          <w:p w14:paraId="0A41C464" w14:textId="77777777" w:rsidR="002F49E1" w:rsidRDefault="002F49E1" w:rsidP="00B07B89">
            <w:pPr>
              <w:pStyle w:val="TableParagraph"/>
              <w:spacing w:before="19"/>
              <w:rPr>
                <w:sz w:val="20"/>
              </w:rPr>
            </w:pPr>
            <w:r>
              <w:rPr>
                <w:rFonts w:ascii="Webdings" w:hAnsi="Webdings"/>
                <w:sz w:val="20"/>
              </w:rPr>
              <w:t></w:t>
            </w:r>
            <w:r>
              <w:rPr>
                <w:rFonts w:ascii="Times New Roman" w:hAnsi="Times New Roman"/>
                <w:spacing w:val="68"/>
                <w:w w:val="150"/>
                <w:sz w:val="20"/>
              </w:rPr>
              <w:t xml:space="preserve"> </w:t>
            </w:r>
            <w:r>
              <w:rPr>
                <w:sz w:val="20"/>
              </w:rPr>
              <w:t>Singing,</w:t>
            </w:r>
            <w:r>
              <w:rPr>
                <w:spacing w:val="-6"/>
                <w:sz w:val="20"/>
              </w:rPr>
              <w:t xml:space="preserve"> </w:t>
            </w:r>
            <w:r>
              <w:rPr>
                <w:sz w:val="20"/>
              </w:rPr>
              <w:t>rhythmic</w:t>
            </w:r>
            <w:r>
              <w:rPr>
                <w:spacing w:val="-8"/>
                <w:sz w:val="20"/>
              </w:rPr>
              <w:t xml:space="preserve"> </w:t>
            </w:r>
            <w:r>
              <w:rPr>
                <w:sz w:val="20"/>
              </w:rPr>
              <w:t>movements,</w:t>
            </w:r>
            <w:r>
              <w:rPr>
                <w:spacing w:val="-6"/>
                <w:sz w:val="20"/>
              </w:rPr>
              <w:t xml:space="preserve"> </w:t>
            </w:r>
            <w:r>
              <w:rPr>
                <w:sz w:val="20"/>
              </w:rPr>
              <w:t>dancing,</w:t>
            </w:r>
            <w:r>
              <w:rPr>
                <w:spacing w:val="-7"/>
                <w:sz w:val="20"/>
              </w:rPr>
              <w:t xml:space="preserve"> </w:t>
            </w:r>
            <w:r>
              <w:rPr>
                <w:spacing w:val="-4"/>
                <w:sz w:val="20"/>
              </w:rPr>
              <w:t>etc.</w:t>
            </w:r>
          </w:p>
          <w:p w14:paraId="1817E35B" w14:textId="77777777" w:rsidR="002F49E1" w:rsidRDefault="002F49E1" w:rsidP="00B07B89">
            <w:pPr>
              <w:pStyle w:val="TableParagraph"/>
              <w:rPr>
                <w:sz w:val="20"/>
              </w:rPr>
            </w:pPr>
            <w:r>
              <w:rPr>
                <w:rFonts w:ascii="Webdings" w:hAnsi="Webdings"/>
                <w:sz w:val="20"/>
              </w:rPr>
              <w:t></w:t>
            </w:r>
            <w:r>
              <w:rPr>
                <w:rFonts w:ascii="Times New Roman" w:hAnsi="Times New Roman"/>
                <w:spacing w:val="74"/>
                <w:w w:val="150"/>
                <w:sz w:val="20"/>
              </w:rPr>
              <w:t xml:space="preserve"> </w:t>
            </w:r>
            <w:r>
              <w:rPr>
                <w:sz w:val="20"/>
              </w:rPr>
              <w:t>Identify</w:t>
            </w:r>
            <w:r>
              <w:rPr>
                <w:spacing w:val="43"/>
                <w:sz w:val="20"/>
              </w:rPr>
              <w:t xml:space="preserve"> </w:t>
            </w:r>
            <w:r>
              <w:rPr>
                <w:sz w:val="20"/>
              </w:rPr>
              <w:t>customary</w:t>
            </w:r>
            <w:r>
              <w:rPr>
                <w:spacing w:val="-8"/>
                <w:sz w:val="20"/>
              </w:rPr>
              <w:t xml:space="preserve"> </w:t>
            </w:r>
            <w:r>
              <w:rPr>
                <w:sz w:val="20"/>
              </w:rPr>
              <w:t>routines</w:t>
            </w:r>
            <w:r>
              <w:rPr>
                <w:spacing w:val="-1"/>
                <w:sz w:val="20"/>
              </w:rPr>
              <w:t xml:space="preserve"> </w:t>
            </w:r>
            <w:r>
              <w:rPr>
                <w:sz w:val="20"/>
              </w:rPr>
              <w:t>and</w:t>
            </w:r>
            <w:r>
              <w:rPr>
                <w:spacing w:val="-2"/>
                <w:sz w:val="20"/>
              </w:rPr>
              <w:t xml:space="preserve"> </w:t>
            </w:r>
            <w:r>
              <w:rPr>
                <w:sz w:val="20"/>
              </w:rPr>
              <w:t>allow</w:t>
            </w:r>
            <w:r>
              <w:rPr>
                <w:spacing w:val="-7"/>
                <w:sz w:val="20"/>
              </w:rPr>
              <w:t xml:space="preserve"> </w:t>
            </w:r>
            <w:r>
              <w:rPr>
                <w:sz w:val="20"/>
              </w:rPr>
              <w:t>for</w:t>
            </w:r>
            <w:r>
              <w:rPr>
                <w:spacing w:val="-4"/>
                <w:sz w:val="20"/>
              </w:rPr>
              <w:t xml:space="preserve"> </w:t>
            </w:r>
            <w:r>
              <w:rPr>
                <w:spacing w:val="-2"/>
                <w:sz w:val="20"/>
              </w:rPr>
              <w:t>preferences.</w:t>
            </w:r>
          </w:p>
          <w:p w14:paraId="6779E848" w14:textId="77777777" w:rsidR="002F49E1" w:rsidRDefault="002F49E1" w:rsidP="00B07B89">
            <w:pPr>
              <w:pStyle w:val="TableParagraph"/>
              <w:spacing w:before="19"/>
              <w:rPr>
                <w:sz w:val="20"/>
              </w:rPr>
            </w:pPr>
            <w:r>
              <w:rPr>
                <w:rFonts w:ascii="Webdings" w:hAnsi="Webdings"/>
                <w:sz w:val="20"/>
              </w:rPr>
              <w:t></w:t>
            </w:r>
            <w:r>
              <w:rPr>
                <w:rFonts w:ascii="Times New Roman" w:hAnsi="Times New Roman"/>
                <w:spacing w:val="71"/>
                <w:w w:val="150"/>
                <w:sz w:val="20"/>
              </w:rPr>
              <w:t xml:space="preserve"> </w:t>
            </w:r>
            <w:r>
              <w:rPr>
                <w:sz w:val="20"/>
              </w:rPr>
              <w:t>Photo</w:t>
            </w:r>
            <w:r>
              <w:rPr>
                <w:spacing w:val="-5"/>
                <w:sz w:val="20"/>
              </w:rPr>
              <w:t xml:space="preserve"> </w:t>
            </w:r>
            <w:r>
              <w:rPr>
                <w:sz w:val="20"/>
              </w:rPr>
              <w:t>collage</w:t>
            </w:r>
            <w:r>
              <w:rPr>
                <w:spacing w:val="-4"/>
                <w:sz w:val="20"/>
              </w:rPr>
              <w:t xml:space="preserve"> </w:t>
            </w:r>
            <w:r>
              <w:rPr>
                <w:sz w:val="20"/>
              </w:rPr>
              <w:t>or</w:t>
            </w:r>
            <w:r>
              <w:rPr>
                <w:spacing w:val="-4"/>
                <w:sz w:val="20"/>
              </w:rPr>
              <w:t xml:space="preserve"> </w:t>
            </w:r>
            <w:r>
              <w:rPr>
                <w:sz w:val="20"/>
              </w:rPr>
              <w:t>album</w:t>
            </w:r>
            <w:r>
              <w:rPr>
                <w:spacing w:val="-1"/>
                <w:sz w:val="20"/>
              </w:rPr>
              <w:t xml:space="preserve"> </w:t>
            </w:r>
            <w:r>
              <w:rPr>
                <w:sz w:val="20"/>
              </w:rPr>
              <w:t>of</w:t>
            </w:r>
            <w:r>
              <w:rPr>
                <w:spacing w:val="-5"/>
                <w:sz w:val="20"/>
              </w:rPr>
              <w:t xml:space="preserve"> </w:t>
            </w:r>
            <w:r>
              <w:rPr>
                <w:sz w:val="20"/>
              </w:rPr>
              <w:t>memorable</w:t>
            </w:r>
            <w:r>
              <w:rPr>
                <w:spacing w:val="-6"/>
                <w:sz w:val="20"/>
              </w:rPr>
              <w:t xml:space="preserve"> </w:t>
            </w:r>
            <w:r>
              <w:rPr>
                <w:spacing w:val="-2"/>
                <w:sz w:val="20"/>
              </w:rPr>
              <w:t>events.</w:t>
            </w:r>
          </w:p>
          <w:p w14:paraId="4AD10446" w14:textId="77777777" w:rsidR="002F49E1" w:rsidRDefault="002F49E1" w:rsidP="00B07B89">
            <w:pPr>
              <w:pStyle w:val="TableParagraph"/>
              <w:spacing w:before="18" w:line="242" w:lineRule="auto"/>
              <w:ind w:left="503" w:right="165" w:hanging="360"/>
              <w:rPr>
                <w:sz w:val="20"/>
              </w:rPr>
            </w:pPr>
            <w:r>
              <w:rPr>
                <w:rFonts w:ascii="Webdings" w:hAnsi="Webdings"/>
                <w:sz w:val="20"/>
              </w:rPr>
              <w:t></w:t>
            </w:r>
            <w:r>
              <w:rPr>
                <w:rFonts w:ascii="Times New Roman" w:hAnsi="Times New Roman"/>
                <w:spacing w:val="80"/>
                <w:sz w:val="20"/>
              </w:rPr>
              <w:t xml:space="preserve"> </w:t>
            </w:r>
            <w:r>
              <w:rPr>
                <w:sz w:val="20"/>
              </w:rPr>
              <w:t>Structured</w:t>
            </w:r>
            <w:r>
              <w:rPr>
                <w:spacing w:val="-4"/>
                <w:sz w:val="20"/>
              </w:rPr>
              <w:t xml:space="preserve"> </w:t>
            </w:r>
            <w:r>
              <w:rPr>
                <w:sz w:val="20"/>
              </w:rPr>
              <w:t>high</w:t>
            </w:r>
            <w:r>
              <w:rPr>
                <w:spacing w:val="-4"/>
                <w:sz w:val="20"/>
              </w:rPr>
              <w:t xml:space="preserve"> </w:t>
            </w:r>
            <w:r>
              <w:rPr>
                <w:sz w:val="20"/>
              </w:rPr>
              <w:t>energy</w:t>
            </w:r>
            <w:r>
              <w:rPr>
                <w:spacing w:val="-6"/>
                <w:sz w:val="20"/>
              </w:rPr>
              <w:t xml:space="preserve"> </w:t>
            </w:r>
            <w:r>
              <w:rPr>
                <w:sz w:val="20"/>
              </w:rPr>
              <w:t>activity</w:t>
            </w:r>
            <w:r>
              <w:rPr>
                <w:spacing w:val="-6"/>
                <w:sz w:val="20"/>
              </w:rPr>
              <w:t xml:space="preserve"> </w:t>
            </w:r>
            <w:r>
              <w:rPr>
                <w:sz w:val="20"/>
              </w:rPr>
              <w:t>and</w:t>
            </w:r>
            <w:r>
              <w:rPr>
                <w:spacing w:val="-6"/>
                <w:sz w:val="20"/>
              </w:rPr>
              <w:t xml:space="preserve"> </w:t>
            </w:r>
            <w:r>
              <w:rPr>
                <w:sz w:val="20"/>
              </w:rPr>
              <w:t>subsequent</w:t>
            </w:r>
            <w:r>
              <w:rPr>
                <w:spacing w:val="-6"/>
                <w:sz w:val="20"/>
              </w:rPr>
              <w:t xml:space="preserve"> </w:t>
            </w:r>
            <w:r>
              <w:rPr>
                <w:sz w:val="20"/>
              </w:rPr>
              <w:t xml:space="preserve">relaxation </w:t>
            </w:r>
            <w:r>
              <w:rPr>
                <w:spacing w:val="-2"/>
                <w:sz w:val="20"/>
              </w:rPr>
              <w:t>activities.</w:t>
            </w:r>
          </w:p>
          <w:p w14:paraId="4F9DBD68" w14:textId="77777777" w:rsidR="002F49E1" w:rsidRDefault="002F49E1" w:rsidP="00B07B89">
            <w:pPr>
              <w:pStyle w:val="TableParagraph"/>
              <w:spacing w:before="17"/>
              <w:rPr>
                <w:sz w:val="20"/>
              </w:rPr>
            </w:pPr>
            <w:r>
              <w:rPr>
                <w:rFonts w:ascii="Webdings" w:hAnsi="Webdings"/>
                <w:sz w:val="20"/>
              </w:rPr>
              <w:t></w:t>
            </w:r>
            <w:r>
              <w:rPr>
                <w:rFonts w:ascii="Times New Roman" w:hAnsi="Times New Roman"/>
                <w:spacing w:val="75"/>
                <w:w w:val="150"/>
                <w:sz w:val="20"/>
              </w:rPr>
              <w:t xml:space="preserve"> </w:t>
            </w:r>
            <w:r>
              <w:rPr>
                <w:sz w:val="20"/>
              </w:rPr>
              <w:t>Alternate</w:t>
            </w:r>
            <w:r>
              <w:rPr>
                <w:spacing w:val="-4"/>
                <w:sz w:val="20"/>
              </w:rPr>
              <w:t xml:space="preserve"> </w:t>
            </w:r>
            <w:r>
              <w:rPr>
                <w:sz w:val="20"/>
              </w:rPr>
              <w:t>rest</w:t>
            </w:r>
            <w:r>
              <w:rPr>
                <w:spacing w:val="-4"/>
                <w:sz w:val="20"/>
              </w:rPr>
              <w:t xml:space="preserve"> </w:t>
            </w:r>
            <w:r>
              <w:rPr>
                <w:sz w:val="20"/>
              </w:rPr>
              <w:t>and</w:t>
            </w:r>
            <w:r>
              <w:rPr>
                <w:spacing w:val="-4"/>
                <w:sz w:val="20"/>
              </w:rPr>
              <w:t xml:space="preserve"> </w:t>
            </w:r>
            <w:r>
              <w:rPr>
                <w:sz w:val="20"/>
              </w:rPr>
              <w:t>activity</w:t>
            </w:r>
            <w:r>
              <w:rPr>
                <w:spacing w:val="-7"/>
                <w:sz w:val="20"/>
              </w:rPr>
              <w:t xml:space="preserve"> </w:t>
            </w:r>
            <w:r>
              <w:rPr>
                <w:spacing w:val="-2"/>
                <w:sz w:val="20"/>
              </w:rPr>
              <w:t>periods.</w:t>
            </w:r>
          </w:p>
          <w:p w14:paraId="71781FA9" w14:textId="77777777" w:rsidR="002F49E1" w:rsidRDefault="002F49E1" w:rsidP="00B07B89">
            <w:pPr>
              <w:pStyle w:val="TableParagraph"/>
              <w:spacing w:before="22"/>
              <w:rPr>
                <w:sz w:val="20"/>
              </w:rPr>
            </w:pPr>
            <w:r>
              <w:rPr>
                <w:rFonts w:ascii="Webdings" w:hAnsi="Webdings"/>
                <w:sz w:val="20"/>
              </w:rPr>
              <w:t></w:t>
            </w:r>
            <w:r>
              <w:rPr>
                <w:rFonts w:ascii="Times New Roman" w:hAnsi="Times New Roman"/>
                <w:spacing w:val="29"/>
                <w:sz w:val="20"/>
              </w:rPr>
              <w:t xml:space="preserve">  </w:t>
            </w:r>
            <w:r>
              <w:rPr>
                <w:spacing w:val="-2"/>
                <w:sz w:val="20"/>
              </w:rPr>
              <w:t>Distraction/redirection.</w:t>
            </w:r>
          </w:p>
          <w:p w14:paraId="28639147" w14:textId="77777777" w:rsidR="002F49E1" w:rsidRDefault="002F49E1" w:rsidP="00B07B89">
            <w:pPr>
              <w:pStyle w:val="TableParagraph"/>
              <w:rPr>
                <w:sz w:val="20"/>
              </w:rPr>
            </w:pPr>
            <w:r>
              <w:rPr>
                <w:rFonts w:ascii="Webdings" w:hAnsi="Webdings"/>
                <w:sz w:val="20"/>
              </w:rPr>
              <w:t></w:t>
            </w:r>
            <w:r>
              <w:rPr>
                <w:rFonts w:ascii="Times New Roman" w:hAnsi="Times New Roman"/>
                <w:spacing w:val="67"/>
                <w:w w:val="150"/>
                <w:sz w:val="20"/>
              </w:rPr>
              <w:t xml:space="preserve"> </w:t>
            </w:r>
            <w:r>
              <w:rPr>
                <w:sz w:val="20"/>
              </w:rPr>
              <w:t>Written/verbal</w:t>
            </w:r>
            <w:r>
              <w:rPr>
                <w:spacing w:val="-8"/>
                <w:sz w:val="20"/>
              </w:rPr>
              <w:t xml:space="preserve"> </w:t>
            </w:r>
            <w:r>
              <w:rPr>
                <w:sz w:val="20"/>
              </w:rPr>
              <w:t>reassurance</w:t>
            </w:r>
            <w:r>
              <w:rPr>
                <w:spacing w:val="-5"/>
                <w:sz w:val="20"/>
              </w:rPr>
              <w:t xml:space="preserve"> </w:t>
            </w:r>
            <w:r>
              <w:rPr>
                <w:sz w:val="20"/>
              </w:rPr>
              <w:t>about</w:t>
            </w:r>
            <w:r>
              <w:rPr>
                <w:spacing w:val="-5"/>
                <w:sz w:val="20"/>
              </w:rPr>
              <w:t xml:space="preserve"> </w:t>
            </w:r>
            <w:r>
              <w:rPr>
                <w:sz w:val="20"/>
              </w:rPr>
              <w:t>where</w:t>
            </w:r>
            <w:r>
              <w:rPr>
                <w:spacing w:val="-7"/>
                <w:sz w:val="20"/>
              </w:rPr>
              <w:t xml:space="preserve"> </w:t>
            </w:r>
            <w:r>
              <w:rPr>
                <w:sz w:val="20"/>
              </w:rPr>
              <w:t>he/she</w:t>
            </w:r>
            <w:r>
              <w:rPr>
                <w:spacing w:val="-5"/>
                <w:sz w:val="20"/>
              </w:rPr>
              <w:t xml:space="preserve"> </w:t>
            </w:r>
            <w:r>
              <w:rPr>
                <w:sz w:val="20"/>
              </w:rPr>
              <w:t>is</w:t>
            </w:r>
            <w:r>
              <w:rPr>
                <w:spacing w:val="-6"/>
                <w:sz w:val="20"/>
              </w:rPr>
              <w:t xml:space="preserve"> </w:t>
            </w:r>
            <w:r>
              <w:rPr>
                <w:sz w:val="20"/>
              </w:rPr>
              <w:t>and</w:t>
            </w:r>
            <w:r>
              <w:rPr>
                <w:spacing w:val="-5"/>
                <w:sz w:val="20"/>
              </w:rPr>
              <w:t xml:space="preserve"> </w:t>
            </w:r>
            <w:r>
              <w:rPr>
                <w:spacing w:val="-4"/>
                <w:sz w:val="20"/>
              </w:rPr>
              <w:t>why.</w:t>
            </w:r>
          </w:p>
          <w:p w14:paraId="0EC92670" w14:textId="77777777" w:rsidR="002F49E1" w:rsidRDefault="002F49E1" w:rsidP="00B07B89">
            <w:pPr>
              <w:pStyle w:val="TableParagraph"/>
              <w:rPr>
                <w:sz w:val="20"/>
              </w:rPr>
            </w:pPr>
            <w:r>
              <w:rPr>
                <w:rFonts w:ascii="Webdings" w:hAnsi="Webdings"/>
                <w:sz w:val="20"/>
              </w:rPr>
              <w:t></w:t>
            </w:r>
            <w:r>
              <w:rPr>
                <w:rFonts w:ascii="Times New Roman" w:hAnsi="Times New Roman"/>
                <w:spacing w:val="74"/>
                <w:w w:val="150"/>
                <w:sz w:val="20"/>
              </w:rPr>
              <w:t xml:space="preserve"> </w:t>
            </w:r>
            <w:r>
              <w:rPr>
                <w:sz w:val="20"/>
              </w:rPr>
              <w:t>Alleviate</w:t>
            </w:r>
            <w:r>
              <w:rPr>
                <w:spacing w:val="-4"/>
                <w:sz w:val="20"/>
              </w:rPr>
              <w:t xml:space="preserve"> </w:t>
            </w:r>
            <w:r>
              <w:rPr>
                <w:spacing w:val="-2"/>
                <w:sz w:val="20"/>
              </w:rPr>
              <w:t>fears.</w:t>
            </w:r>
          </w:p>
          <w:p w14:paraId="55D461C4" w14:textId="77777777" w:rsidR="002F49E1" w:rsidRDefault="002F49E1" w:rsidP="00B07B89">
            <w:pPr>
              <w:pStyle w:val="TableParagraph"/>
              <w:spacing w:before="19"/>
              <w:rPr>
                <w:sz w:val="20"/>
              </w:rPr>
            </w:pPr>
            <w:r>
              <w:rPr>
                <w:rFonts w:ascii="Webdings" w:hAnsi="Webdings"/>
                <w:sz w:val="20"/>
              </w:rPr>
              <w:t></w:t>
            </w:r>
            <w:r>
              <w:rPr>
                <w:rFonts w:ascii="Times New Roman" w:hAnsi="Times New Roman"/>
                <w:spacing w:val="70"/>
                <w:w w:val="150"/>
                <w:sz w:val="20"/>
              </w:rPr>
              <w:t xml:space="preserve"> </w:t>
            </w:r>
            <w:r>
              <w:rPr>
                <w:sz w:val="20"/>
              </w:rPr>
              <w:t>Ask</w:t>
            </w:r>
            <w:r>
              <w:rPr>
                <w:spacing w:val="-2"/>
                <w:sz w:val="20"/>
              </w:rPr>
              <w:t xml:space="preserve"> </w:t>
            </w:r>
            <w:r>
              <w:rPr>
                <w:sz w:val="20"/>
              </w:rPr>
              <w:t>permission</w:t>
            </w:r>
            <w:r>
              <w:rPr>
                <w:spacing w:val="-6"/>
                <w:sz w:val="20"/>
              </w:rPr>
              <w:t xml:space="preserve"> </w:t>
            </w:r>
            <w:r>
              <w:rPr>
                <w:sz w:val="20"/>
              </w:rPr>
              <w:t>before</w:t>
            </w:r>
            <w:r>
              <w:rPr>
                <w:spacing w:val="-4"/>
                <w:sz w:val="20"/>
              </w:rPr>
              <w:t xml:space="preserve"> </w:t>
            </w:r>
            <w:r>
              <w:rPr>
                <w:sz w:val="20"/>
              </w:rPr>
              <w:t>you</w:t>
            </w:r>
            <w:r>
              <w:rPr>
                <w:spacing w:val="-4"/>
                <w:sz w:val="20"/>
              </w:rPr>
              <w:t xml:space="preserve"> </w:t>
            </w:r>
            <w:r>
              <w:rPr>
                <w:sz w:val="20"/>
              </w:rPr>
              <w:t>touch,</w:t>
            </w:r>
            <w:r>
              <w:rPr>
                <w:spacing w:val="-4"/>
                <w:sz w:val="20"/>
              </w:rPr>
              <w:t xml:space="preserve"> </w:t>
            </w:r>
            <w:r>
              <w:rPr>
                <w:sz w:val="20"/>
              </w:rPr>
              <w:t>hug</w:t>
            </w:r>
            <w:r>
              <w:rPr>
                <w:spacing w:val="-4"/>
                <w:sz w:val="20"/>
              </w:rPr>
              <w:t xml:space="preserve"> etc.</w:t>
            </w:r>
          </w:p>
          <w:p w14:paraId="4FB77631" w14:textId="77777777" w:rsidR="002F49E1" w:rsidRDefault="002F49E1" w:rsidP="00B07B89">
            <w:pPr>
              <w:pStyle w:val="TableParagraph"/>
              <w:rPr>
                <w:sz w:val="20"/>
              </w:rPr>
            </w:pPr>
            <w:r>
              <w:rPr>
                <w:rFonts w:ascii="Webdings" w:hAnsi="Webdings"/>
                <w:sz w:val="20"/>
              </w:rPr>
              <w:t></w:t>
            </w:r>
            <w:r>
              <w:rPr>
                <w:rFonts w:ascii="Times New Roman" w:hAnsi="Times New Roman"/>
                <w:spacing w:val="72"/>
                <w:w w:val="150"/>
                <w:sz w:val="20"/>
              </w:rPr>
              <w:t xml:space="preserve"> </w:t>
            </w:r>
            <w:r>
              <w:rPr>
                <w:sz w:val="20"/>
              </w:rPr>
              <w:t>Assess/Evaluate</w:t>
            </w:r>
            <w:r>
              <w:rPr>
                <w:spacing w:val="-4"/>
                <w:sz w:val="20"/>
              </w:rPr>
              <w:t xml:space="preserve"> </w:t>
            </w:r>
            <w:r>
              <w:rPr>
                <w:sz w:val="20"/>
              </w:rPr>
              <w:t>if</w:t>
            </w:r>
            <w:r>
              <w:rPr>
                <w:spacing w:val="-4"/>
                <w:sz w:val="20"/>
              </w:rPr>
              <w:t xml:space="preserve"> </w:t>
            </w:r>
            <w:r>
              <w:rPr>
                <w:sz w:val="20"/>
              </w:rPr>
              <w:t>there</w:t>
            </w:r>
            <w:r>
              <w:rPr>
                <w:spacing w:val="-3"/>
                <w:sz w:val="20"/>
              </w:rPr>
              <w:t xml:space="preserve"> </w:t>
            </w:r>
            <w:r>
              <w:rPr>
                <w:sz w:val="20"/>
              </w:rPr>
              <w:t>is</w:t>
            </w:r>
            <w:r>
              <w:rPr>
                <w:spacing w:val="-2"/>
                <w:sz w:val="20"/>
              </w:rPr>
              <w:t xml:space="preserve"> </w:t>
            </w:r>
            <w:r>
              <w:rPr>
                <w:sz w:val="20"/>
              </w:rPr>
              <w:t>a</w:t>
            </w:r>
            <w:r>
              <w:rPr>
                <w:spacing w:val="-5"/>
                <w:sz w:val="20"/>
              </w:rPr>
              <w:t xml:space="preserve"> </w:t>
            </w:r>
            <w:r>
              <w:rPr>
                <w:sz w:val="20"/>
              </w:rPr>
              <w:t>pattern</w:t>
            </w:r>
            <w:r>
              <w:rPr>
                <w:spacing w:val="-4"/>
                <w:sz w:val="20"/>
              </w:rPr>
              <w:t xml:space="preserve"> </w:t>
            </w:r>
            <w:r>
              <w:rPr>
                <w:sz w:val="20"/>
              </w:rPr>
              <w:t>in</w:t>
            </w:r>
            <w:r>
              <w:rPr>
                <w:spacing w:val="-5"/>
                <w:sz w:val="20"/>
              </w:rPr>
              <w:t xml:space="preserve"> </w:t>
            </w:r>
            <w:r>
              <w:rPr>
                <w:sz w:val="20"/>
              </w:rPr>
              <w:t>the</w:t>
            </w:r>
            <w:r>
              <w:rPr>
                <w:spacing w:val="-6"/>
                <w:sz w:val="20"/>
              </w:rPr>
              <w:t xml:space="preserve"> </w:t>
            </w:r>
            <w:r>
              <w:rPr>
                <w:sz w:val="20"/>
              </w:rPr>
              <w:t>pacing</w:t>
            </w:r>
            <w:r>
              <w:rPr>
                <w:spacing w:val="-5"/>
                <w:sz w:val="20"/>
              </w:rPr>
              <w:t xml:space="preserve"> </w:t>
            </w:r>
            <w:r>
              <w:rPr>
                <w:sz w:val="20"/>
              </w:rPr>
              <w:t>or</w:t>
            </w:r>
            <w:r>
              <w:rPr>
                <w:spacing w:val="-3"/>
                <w:sz w:val="20"/>
              </w:rPr>
              <w:t xml:space="preserve"> </w:t>
            </w:r>
            <w:r>
              <w:rPr>
                <w:spacing w:val="-2"/>
                <w:sz w:val="20"/>
              </w:rPr>
              <w:t>wandering.</w:t>
            </w:r>
          </w:p>
          <w:p w14:paraId="4C3E1569" w14:textId="77777777" w:rsidR="002F49E1" w:rsidRDefault="002F49E1" w:rsidP="00B07B89">
            <w:pPr>
              <w:pStyle w:val="TableParagraph"/>
              <w:spacing w:before="17" w:line="242" w:lineRule="auto"/>
              <w:ind w:left="502" w:hanging="360"/>
              <w:rPr>
                <w:sz w:val="20"/>
              </w:rPr>
            </w:pPr>
            <w:r>
              <w:rPr>
                <w:rFonts w:ascii="Webdings" w:hAnsi="Webdings"/>
                <w:sz w:val="20"/>
              </w:rPr>
              <w:t></w:t>
            </w:r>
            <w:r>
              <w:rPr>
                <w:rFonts w:ascii="Times New Roman" w:hAnsi="Times New Roman"/>
                <w:spacing w:val="80"/>
                <w:sz w:val="20"/>
              </w:rPr>
              <w:t xml:space="preserve"> </w:t>
            </w:r>
            <w:r>
              <w:rPr>
                <w:sz w:val="20"/>
              </w:rPr>
              <w:t>Assess</w:t>
            </w:r>
            <w:r>
              <w:rPr>
                <w:spacing w:val="-5"/>
                <w:sz w:val="20"/>
              </w:rPr>
              <w:t xml:space="preserve"> </w:t>
            </w:r>
            <w:r>
              <w:rPr>
                <w:sz w:val="20"/>
              </w:rPr>
              <w:t>for</w:t>
            </w:r>
            <w:r>
              <w:rPr>
                <w:spacing w:val="-5"/>
                <w:sz w:val="20"/>
              </w:rPr>
              <w:t xml:space="preserve"> </w:t>
            </w:r>
            <w:r>
              <w:rPr>
                <w:sz w:val="20"/>
              </w:rPr>
              <w:t>patients/residents</w:t>
            </w:r>
            <w:r>
              <w:rPr>
                <w:spacing w:val="-5"/>
                <w:sz w:val="20"/>
              </w:rPr>
              <w:t xml:space="preserve"> </w:t>
            </w:r>
            <w:r>
              <w:rPr>
                <w:sz w:val="20"/>
              </w:rPr>
              <w:t>personal</w:t>
            </w:r>
            <w:r>
              <w:rPr>
                <w:spacing w:val="-7"/>
                <w:sz w:val="20"/>
              </w:rPr>
              <w:t xml:space="preserve"> </w:t>
            </w:r>
            <w:r>
              <w:rPr>
                <w:sz w:val="20"/>
              </w:rPr>
              <w:t>agenda</w:t>
            </w:r>
            <w:r>
              <w:rPr>
                <w:spacing w:val="-6"/>
                <w:sz w:val="20"/>
              </w:rPr>
              <w:t xml:space="preserve"> </w:t>
            </w:r>
            <w:r>
              <w:rPr>
                <w:sz w:val="20"/>
              </w:rPr>
              <w:t>and</w:t>
            </w:r>
            <w:r>
              <w:rPr>
                <w:spacing w:val="-4"/>
                <w:sz w:val="20"/>
              </w:rPr>
              <w:t xml:space="preserve"> </w:t>
            </w:r>
            <w:r>
              <w:rPr>
                <w:sz w:val="20"/>
              </w:rPr>
              <w:t xml:space="preserve">validate </w:t>
            </w:r>
            <w:r>
              <w:rPr>
                <w:spacing w:val="-2"/>
                <w:sz w:val="20"/>
              </w:rPr>
              <w:t>behaviors.</w:t>
            </w:r>
          </w:p>
          <w:p w14:paraId="04C82E4C" w14:textId="77777777" w:rsidR="002F49E1" w:rsidRDefault="002F49E1" w:rsidP="00B07B89">
            <w:pPr>
              <w:pStyle w:val="TableParagraph"/>
              <w:spacing w:before="18"/>
              <w:ind w:left="142"/>
              <w:rPr>
                <w:sz w:val="20"/>
              </w:rPr>
            </w:pPr>
            <w:r>
              <w:rPr>
                <w:rFonts w:ascii="Webdings" w:hAnsi="Webdings"/>
                <w:sz w:val="20"/>
              </w:rPr>
              <w:t></w:t>
            </w:r>
            <w:r>
              <w:rPr>
                <w:rFonts w:ascii="Times New Roman" w:hAnsi="Times New Roman"/>
                <w:spacing w:val="73"/>
                <w:w w:val="150"/>
                <w:sz w:val="20"/>
              </w:rPr>
              <w:t xml:space="preserve"> </w:t>
            </w:r>
            <w:r>
              <w:rPr>
                <w:sz w:val="20"/>
              </w:rPr>
              <w:t>Ask</w:t>
            </w:r>
            <w:r>
              <w:rPr>
                <w:spacing w:val="-3"/>
                <w:sz w:val="20"/>
              </w:rPr>
              <w:t xml:space="preserve"> </w:t>
            </w:r>
            <w:r>
              <w:rPr>
                <w:sz w:val="20"/>
              </w:rPr>
              <w:t>family</w:t>
            </w:r>
            <w:r>
              <w:rPr>
                <w:spacing w:val="-8"/>
                <w:sz w:val="20"/>
              </w:rPr>
              <w:t xml:space="preserve"> </w:t>
            </w:r>
            <w:r>
              <w:rPr>
                <w:sz w:val="20"/>
              </w:rPr>
              <w:t>to</w:t>
            </w:r>
            <w:r>
              <w:rPr>
                <w:spacing w:val="-3"/>
                <w:sz w:val="20"/>
              </w:rPr>
              <w:t xml:space="preserve"> </w:t>
            </w:r>
            <w:r>
              <w:rPr>
                <w:sz w:val="20"/>
              </w:rPr>
              <w:t>record</w:t>
            </w:r>
            <w:r>
              <w:rPr>
                <w:spacing w:val="-5"/>
                <w:sz w:val="20"/>
              </w:rPr>
              <w:t xml:space="preserve"> </w:t>
            </w:r>
            <w:r>
              <w:rPr>
                <w:sz w:val="20"/>
              </w:rPr>
              <w:t>reassuring</w:t>
            </w:r>
            <w:r>
              <w:rPr>
                <w:spacing w:val="-4"/>
                <w:sz w:val="20"/>
              </w:rPr>
              <w:t xml:space="preserve"> </w:t>
            </w:r>
            <w:r>
              <w:rPr>
                <w:sz w:val="20"/>
              </w:rPr>
              <w:t>message</w:t>
            </w:r>
            <w:r>
              <w:rPr>
                <w:spacing w:val="-5"/>
                <w:sz w:val="20"/>
              </w:rPr>
              <w:t xml:space="preserve"> </w:t>
            </w:r>
            <w:r>
              <w:rPr>
                <w:sz w:val="20"/>
              </w:rPr>
              <w:t>on</w:t>
            </w:r>
            <w:r>
              <w:rPr>
                <w:spacing w:val="-5"/>
                <w:sz w:val="20"/>
              </w:rPr>
              <w:t xml:space="preserve"> </w:t>
            </w:r>
            <w:r>
              <w:rPr>
                <w:spacing w:val="-4"/>
                <w:sz w:val="20"/>
              </w:rPr>
              <w:t>tape.</w:t>
            </w:r>
          </w:p>
          <w:p w14:paraId="0EA4C239" w14:textId="77777777" w:rsidR="002F49E1" w:rsidRDefault="002F49E1" w:rsidP="00B07B89">
            <w:pPr>
              <w:pStyle w:val="TableParagraph"/>
              <w:ind w:left="142"/>
              <w:rPr>
                <w:sz w:val="20"/>
              </w:rPr>
            </w:pPr>
            <w:r>
              <w:rPr>
                <w:rFonts w:ascii="Webdings" w:hAnsi="Webdings"/>
                <w:sz w:val="20"/>
              </w:rPr>
              <w:t></w:t>
            </w:r>
            <w:r>
              <w:rPr>
                <w:rFonts w:ascii="Times New Roman" w:hAnsi="Times New Roman"/>
                <w:spacing w:val="73"/>
                <w:w w:val="150"/>
                <w:sz w:val="20"/>
              </w:rPr>
              <w:t xml:space="preserve"> </w:t>
            </w:r>
            <w:r>
              <w:rPr>
                <w:sz w:val="20"/>
              </w:rPr>
              <w:t>Evaluate</w:t>
            </w:r>
            <w:r>
              <w:rPr>
                <w:spacing w:val="-5"/>
                <w:sz w:val="20"/>
              </w:rPr>
              <w:t xml:space="preserve"> </w:t>
            </w:r>
            <w:r>
              <w:rPr>
                <w:sz w:val="20"/>
              </w:rPr>
              <w:t>for</w:t>
            </w:r>
            <w:r>
              <w:rPr>
                <w:spacing w:val="-4"/>
                <w:sz w:val="20"/>
              </w:rPr>
              <w:t xml:space="preserve"> </w:t>
            </w:r>
            <w:r>
              <w:rPr>
                <w:sz w:val="20"/>
              </w:rPr>
              <w:t>a</w:t>
            </w:r>
            <w:r>
              <w:rPr>
                <w:spacing w:val="-4"/>
                <w:sz w:val="20"/>
              </w:rPr>
              <w:t xml:space="preserve"> </w:t>
            </w:r>
            <w:r>
              <w:rPr>
                <w:sz w:val="20"/>
              </w:rPr>
              <w:t>Restorative</w:t>
            </w:r>
            <w:r>
              <w:rPr>
                <w:spacing w:val="-3"/>
                <w:sz w:val="20"/>
              </w:rPr>
              <w:t xml:space="preserve"> </w:t>
            </w:r>
            <w:r>
              <w:rPr>
                <w:spacing w:val="-2"/>
                <w:sz w:val="20"/>
              </w:rPr>
              <w:t>Program.</w:t>
            </w:r>
          </w:p>
          <w:p w14:paraId="61BBC96A" w14:textId="77777777" w:rsidR="002F49E1" w:rsidRDefault="002F49E1" w:rsidP="00B07B89">
            <w:pPr>
              <w:pStyle w:val="TableParagraph"/>
              <w:spacing w:before="22" w:line="230" w:lineRule="exact"/>
              <w:ind w:left="142"/>
              <w:rPr>
                <w:sz w:val="20"/>
              </w:rPr>
            </w:pPr>
            <w:r>
              <w:rPr>
                <w:rFonts w:ascii="Webdings" w:hAnsi="Webdings"/>
                <w:sz w:val="20"/>
              </w:rPr>
              <w:t></w:t>
            </w:r>
            <w:r>
              <w:rPr>
                <w:rFonts w:ascii="Times New Roman" w:hAnsi="Times New Roman"/>
                <w:spacing w:val="72"/>
                <w:w w:val="150"/>
                <w:sz w:val="20"/>
              </w:rPr>
              <w:t xml:space="preserve"> </w:t>
            </w:r>
            <w:r>
              <w:rPr>
                <w:sz w:val="20"/>
              </w:rPr>
              <w:t>Perform</w:t>
            </w:r>
            <w:r>
              <w:rPr>
                <w:spacing w:val="-1"/>
                <w:sz w:val="20"/>
              </w:rPr>
              <w:t xml:space="preserve"> </w:t>
            </w:r>
            <w:r>
              <w:rPr>
                <w:sz w:val="20"/>
              </w:rPr>
              <w:t>physical</w:t>
            </w:r>
            <w:r>
              <w:rPr>
                <w:spacing w:val="-5"/>
                <w:sz w:val="20"/>
              </w:rPr>
              <w:t xml:space="preserve"> </w:t>
            </w:r>
            <w:r>
              <w:rPr>
                <w:spacing w:val="-2"/>
                <w:sz w:val="20"/>
              </w:rPr>
              <w:t>workup.</w:t>
            </w:r>
          </w:p>
        </w:tc>
        <w:tc>
          <w:tcPr>
            <w:tcW w:w="6360" w:type="dxa"/>
          </w:tcPr>
          <w:p w14:paraId="7C2AD6FF" w14:textId="77777777" w:rsidR="002F49E1" w:rsidRDefault="002F49E1" w:rsidP="00B07B89">
            <w:pPr>
              <w:pStyle w:val="TableParagraph"/>
              <w:spacing w:before="112" w:line="242" w:lineRule="auto"/>
              <w:ind w:left="539" w:hanging="360"/>
              <w:rPr>
                <w:sz w:val="20"/>
              </w:rPr>
            </w:pPr>
            <w:r>
              <w:rPr>
                <w:rFonts w:ascii="Webdings" w:hAnsi="Webdings"/>
                <w:sz w:val="20"/>
              </w:rPr>
              <w:t></w:t>
            </w:r>
            <w:r>
              <w:rPr>
                <w:rFonts w:ascii="Times New Roman" w:hAnsi="Times New Roman"/>
                <w:spacing w:val="80"/>
                <w:sz w:val="20"/>
              </w:rPr>
              <w:t xml:space="preserve"> </w:t>
            </w:r>
            <w:r>
              <w:rPr>
                <w:sz w:val="20"/>
              </w:rPr>
              <w:t>Remove</w:t>
            </w:r>
            <w:r>
              <w:rPr>
                <w:spacing w:val="-5"/>
                <w:sz w:val="20"/>
              </w:rPr>
              <w:t xml:space="preserve"> </w:t>
            </w:r>
            <w:r>
              <w:rPr>
                <w:sz w:val="20"/>
              </w:rPr>
              <w:t>objects</w:t>
            </w:r>
            <w:r>
              <w:rPr>
                <w:spacing w:val="-4"/>
                <w:sz w:val="20"/>
              </w:rPr>
              <w:t xml:space="preserve"> </w:t>
            </w:r>
            <w:r>
              <w:rPr>
                <w:sz w:val="20"/>
              </w:rPr>
              <w:t>that</w:t>
            </w:r>
            <w:r>
              <w:rPr>
                <w:spacing w:val="-5"/>
                <w:sz w:val="20"/>
              </w:rPr>
              <w:t xml:space="preserve"> </w:t>
            </w:r>
            <w:r>
              <w:rPr>
                <w:sz w:val="20"/>
              </w:rPr>
              <w:t>remind</w:t>
            </w:r>
            <w:r>
              <w:rPr>
                <w:spacing w:val="-5"/>
                <w:sz w:val="20"/>
              </w:rPr>
              <w:t xml:space="preserve"> </w:t>
            </w:r>
            <w:r>
              <w:rPr>
                <w:sz w:val="20"/>
              </w:rPr>
              <w:t>the</w:t>
            </w:r>
            <w:r>
              <w:rPr>
                <w:spacing w:val="-3"/>
                <w:sz w:val="20"/>
              </w:rPr>
              <w:t xml:space="preserve"> </w:t>
            </w:r>
            <w:r>
              <w:rPr>
                <w:sz w:val="20"/>
              </w:rPr>
              <w:t>patient/resident</w:t>
            </w:r>
            <w:r>
              <w:rPr>
                <w:spacing w:val="-3"/>
                <w:sz w:val="20"/>
              </w:rPr>
              <w:t xml:space="preserve"> </w:t>
            </w:r>
            <w:r>
              <w:rPr>
                <w:sz w:val="20"/>
              </w:rPr>
              <w:t>of</w:t>
            </w:r>
            <w:r>
              <w:rPr>
                <w:spacing w:val="-3"/>
                <w:sz w:val="20"/>
              </w:rPr>
              <w:t xml:space="preserve"> </w:t>
            </w:r>
            <w:r>
              <w:rPr>
                <w:sz w:val="20"/>
              </w:rPr>
              <w:t>going</w:t>
            </w:r>
            <w:r>
              <w:rPr>
                <w:spacing w:val="-5"/>
                <w:sz w:val="20"/>
              </w:rPr>
              <w:t xml:space="preserve"> </w:t>
            </w:r>
            <w:r>
              <w:rPr>
                <w:sz w:val="20"/>
              </w:rPr>
              <w:t>home (hats, coats, etc.).</w:t>
            </w:r>
          </w:p>
          <w:p w14:paraId="1286FFA2" w14:textId="77777777" w:rsidR="002F49E1" w:rsidRDefault="002F49E1" w:rsidP="00B07B89">
            <w:pPr>
              <w:pStyle w:val="TableParagraph"/>
              <w:spacing w:before="15" w:line="242" w:lineRule="auto"/>
              <w:ind w:left="539" w:right="165" w:hanging="360"/>
              <w:rPr>
                <w:sz w:val="20"/>
              </w:rPr>
            </w:pPr>
            <w:r>
              <w:rPr>
                <w:rFonts w:ascii="Webdings" w:hAnsi="Webdings"/>
                <w:sz w:val="20"/>
              </w:rPr>
              <w:t></w:t>
            </w:r>
            <w:r>
              <w:rPr>
                <w:rFonts w:ascii="Times New Roman" w:hAnsi="Times New Roman"/>
                <w:spacing w:val="80"/>
                <w:sz w:val="20"/>
              </w:rPr>
              <w:t xml:space="preserve"> </w:t>
            </w:r>
            <w:r>
              <w:rPr>
                <w:sz w:val="20"/>
              </w:rPr>
              <w:t>Individualize</w:t>
            </w:r>
            <w:r>
              <w:rPr>
                <w:spacing w:val="-5"/>
                <w:sz w:val="20"/>
              </w:rPr>
              <w:t xml:space="preserve"> </w:t>
            </w:r>
            <w:r>
              <w:rPr>
                <w:sz w:val="20"/>
              </w:rPr>
              <w:t>the</w:t>
            </w:r>
            <w:r>
              <w:rPr>
                <w:spacing w:val="-5"/>
                <w:sz w:val="20"/>
              </w:rPr>
              <w:t xml:space="preserve"> </w:t>
            </w:r>
            <w:r>
              <w:rPr>
                <w:sz w:val="20"/>
              </w:rPr>
              <w:t>environment.</w:t>
            </w:r>
            <w:r>
              <w:rPr>
                <w:spacing w:val="40"/>
                <w:sz w:val="20"/>
              </w:rPr>
              <w:t xml:space="preserve"> </w:t>
            </w:r>
            <w:r>
              <w:rPr>
                <w:sz w:val="20"/>
              </w:rPr>
              <w:t>Make</w:t>
            </w:r>
            <w:r>
              <w:rPr>
                <w:spacing w:val="-5"/>
                <w:sz w:val="20"/>
              </w:rPr>
              <w:t xml:space="preserve"> </w:t>
            </w:r>
            <w:r>
              <w:rPr>
                <w:sz w:val="20"/>
              </w:rPr>
              <w:t>it</w:t>
            </w:r>
            <w:r>
              <w:rPr>
                <w:spacing w:val="-5"/>
                <w:sz w:val="20"/>
              </w:rPr>
              <w:t xml:space="preserve"> </w:t>
            </w:r>
            <w:r>
              <w:rPr>
                <w:sz w:val="20"/>
              </w:rPr>
              <w:t>homelike.</w:t>
            </w:r>
            <w:r>
              <w:rPr>
                <w:spacing w:val="40"/>
                <w:sz w:val="20"/>
              </w:rPr>
              <w:t xml:space="preserve"> </w:t>
            </w:r>
            <w:r>
              <w:rPr>
                <w:sz w:val="20"/>
              </w:rPr>
              <w:t>Provide familiar objects.</w:t>
            </w:r>
          </w:p>
          <w:p w14:paraId="60099B3A" w14:textId="77777777" w:rsidR="002F49E1" w:rsidRDefault="002F49E1" w:rsidP="00B07B89">
            <w:pPr>
              <w:pStyle w:val="TableParagraph"/>
              <w:spacing w:before="16" w:line="242" w:lineRule="auto"/>
              <w:ind w:left="539" w:hanging="360"/>
              <w:rPr>
                <w:sz w:val="20"/>
              </w:rPr>
            </w:pPr>
            <w:r>
              <w:rPr>
                <w:rFonts w:ascii="Webdings" w:hAnsi="Webdings"/>
                <w:sz w:val="20"/>
              </w:rPr>
              <w:t></w:t>
            </w:r>
            <w:r>
              <w:rPr>
                <w:rFonts w:ascii="Times New Roman" w:hAnsi="Times New Roman"/>
                <w:spacing w:val="80"/>
                <w:sz w:val="20"/>
              </w:rPr>
              <w:t xml:space="preserve"> </w:t>
            </w:r>
            <w:r>
              <w:rPr>
                <w:sz w:val="20"/>
              </w:rPr>
              <w:t>Large</w:t>
            </w:r>
            <w:r>
              <w:rPr>
                <w:spacing w:val="-3"/>
                <w:sz w:val="20"/>
              </w:rPr>
              <w:t xml:space="preserve"> </w:t>
            </w:r>
            <w:r>
              <w:rPr>
                <w:sz w:val="20"/>
              </w:rPr>
              <w:t>numerical</w:t>
            </w:r>
            <w:r>
              <w:rPr>
                <w:spacing w:val="-6"/>
                <w:sz w:val="20"/>
              </w:rPr>
              <w:t xml:space="preserve"> </w:t>
            </w:r>
            <w:r>
              <w:rPr>
                <w:sz w:val="20"/>
              </w:rPr>
              <w:t>clock</w:t>
            </w:r>
            <w:r>
              <w:rPr>
                <w:spacing w:val="-1"/>
                <w:sz w:val="20"/>
              </w:rPr>
              <w:t xml:space="preserve"> </w:t>
            </w:r>
            <w:r>
              <w:rPr>
                <w:sz w:val="20"/>
              </w:rPr>
              <w:t>at</w:t>
            </w:r>
            <w:r>
              <w:rPr>
                <w:spacing w:val="-5"/>
                <w:sz w:val="20"/>
              </w:rPr>
              <w:t xml:space="preserve"> </w:t>
            </w:r>
            <w:r>
              <w:rPr>
                <w:sz w:val="20"/>
              </w:rPr>
              <w:t>bedside</w:t>
            </w:r>
            <w:r>
              <w:rPr>
                <w:spacing w:val="-3"/>
                <w:sz w:val="20"/>
              </w:rPr>
              <w:t xml:space="preserve"> </w:t>
            </w:r>
            <w:r>
              <w:rPr>
                <w:sz w:val="20"/>
              </w:rPr>
              <w:t>to</w:t>
            </w:r>
            <w:r>
              <w:rPr>
                <w:spacing w:val="-5"/>
                <w:sz w:val="20"/>
              </w:rPr>
              <w:t xml:space="preserve"> </w:t>
            </w:r>
            <w:r>
              <w:rPr>
                <w:sz w:val="20"/>
              </w:rPr>
              <w:t>provide</w:t>
            </w:r>
            <w:r>
              <w:rPr>
                <w:spacing w:val="-3"/>
                <w:sz w:val="20"/>
              </w:rPr>
              <w:t xml:space="preserve"> </w:t>
            </w:r>
            <w:r>
              <w:rPr>
                <w:sz w:val="20"/>
              </w:rPr>
              <w:t>orientation</w:t>
            </w:r>
            <w:r>
              <w:rPr>
                <w:spacing w:val="-3"/>
                <w:sz w:val="20"/>
              </w:rPr>
              <w:t xml:space="preserve"> </w:t>
            </w:r>
            <w:r>
              <w:rPr>
                <w:sz w:val="20"/>
              </w:rPr>
              <w:t>to</w:t>
            </w:r>
            <w:r>
              <w:rPr>
                <w:spacing w:val="-5"/>
                <w:sz w:val="20"/>
              </w:rPr>
              <w:t xml:space="preserve"> </w:t>
            </w:r>
            <w:r>
              <w:rPr>
                <w:sz w:val="20"/>
              </w:rPr>
              <w:t>time</w:t>
            </w:r>
            <w:r>
              <w:rPr>
                <w:spacing w:val="-5"/>
                <w:sz w:val="20"/>
              </w:rPr>
              <w:t xml:space="preserve"> </w:t>
            </w:r>
            <w:r>
              <w:rPr>
                <w:sz w:val="20"/>
              </w:rPr>
              <w:t>of day as it relates to customary routines.</w:t>
            </w:r>
          </w:p>
          <w:p w14:paraId="6B94F4CE" w14:textId="77777777" w:rsidR="002F49E1" w:rsidRDefault="002F49E1" w:rsidP="00B07B89">
            <w:pPr>
              <w:pStyle w:val="TableParagraph"/>
              <w:spacing w:before="18"/>
              <w:ind w:left="179"/>
              <w:rPr>
                <w:sz w:val="20"/>
              </w:rPr>
            </w:pPr>
            <w:r>
              <w:rPr>
                <w:rFonts w:ascii="Webdings" w:hAnsi="Webdings"/>
                <w:sz w:val="20"/>
              </w:rPr>
              <w:t></w:t>
            </w:r>
            <w:r>
              <w:rPr>
                <w:rFonts w:ascii="Times New Roman" w:hAnsi="Times New Roman"/>
                <w:spacing w:val="27"/>
                <w:sz w:val="20"/>
              </w:rPr>
              <w:t xml:space="preserve">  </w:t>
            </w:r>
            <w:r>
              <w:rPr>
                <w:sz w:val="20"/>
              </w:rPr>
              <w:t>Safe</w:t>
            </w:r>
            <w:r>
              <w:rPr>
                <w:spacing w:val="-2"/>
                <w:sz w:val="20"/>
              </w:rPr>
              <w:t xml:space="preserve"> courtyard.</w:t>
            </w:r>
          </w:p>
          <w:p w14:paraId="4C8082E3" w14:textId="77777777" w:rsidR="002F49E1" w:rsidRDefault="002F49E1" w:rsidP="00B07B89">
            <w:pPr>
              <w:pStyle w:val="TableParagraph"/>
              <w:spacing w:before="19"/>
              <w:ind w:left="179"/>
              <w:rPr>
                <w:sz w:val="20"/>
              </w:rPr>
            </w:pPr>
            <w:r>
              <w:rPr>
                <w:rFonts w:ascii="Webdings" w:hAnsi="Webdings"/>
                <w:sz w:val="20"/>
              </w:rPr>
              <w:t></w:t>
            </w:r>
            <w:r>
              <w:rPr>
                <w:rFonts w:ascii="Times New Roman" w:hAnsi="Times New Roman"/>
                <w:spacing w:val="70"/>
                <w:w w:val="150"/>
                <w:sz w:val="20"/>
              </w:rPr>
              <w:t xml:space="preserve"> </w:t>
            </w:r>
            <w:r>
              <w:rPr>
                <w:sz w:val="20"/>
              </w:rPr>
              <w:t>Decrease</w:t>
            </w:r>
            <w:r>
              <w:rPr>
                <w:spacing w:val="-5"/>
                <w:sz w:val="20"/>
              </w:rPr>
              <w:t xml:space="preserve"> </w:t>
            </w:r>
            <w:r>
              <w:rPr>
                <w:sz w:val="20"/>
              </w:rPr>
              <w:t>noise</w:t>
            </w:r>
            <w:r>
              <w:rPr>
                <w:spacing w:val="-4"/>
                <w:sz w:val="20"/>
              </w:rPr>
              <w:t xml:space="preserve"> </w:t>
            </w:r>
            <w:r>
              <w:rPr>
                <w:sz w:val="20"/>
              </w:rPr>
              <w:t>level</w:t>
            </w:r>
            <w:r>
              <w:rPr>
                <w:spacing w:val="-7"/>
                <w:sz w:val="20"/>
              </w:rPr>
              <w:t xml:space="preserve"> </w:t>
            </w:r>
            <w:r>
              <w:rPr>
                <w:sz w:val="20"/>
              </w:rPr>
              <w:t>(esp.</w:t>
            </w:r>
            <w:r>
              <w:rPr>
                <w:spacing w:val="-4"/>
                <w:sz w:val="20"/>
              </w:rPr>
              <w:t xml:space="preserve"> </w:t>
            </w:r>
            <w:r>
              <w:rPr>
                <w:sz w:val="20"/>
              </w:rPr>
              <w:t>overhead</w:t>
            </w:r>
            <w:r>
              <w:rPr>
                <w:spacing w:val="-6"/>
                <w:sz w:val="20"/>
              </w:rPr>
              <w:t xml:space="preserve"> </w:t>
            </w:r>
            <w:r>
              <w:rPr>
                <w:sz w:val="20"/>
              </w:rPr>
              <w:t>paging</w:t>
            </w:r>
            <w:r>
              <w:rPr>
                <w:spacing w:val="-6"/>
                <w:sz w:val="20"/>
              </w:rPr>
              <w:t xml:space="preserve"> </w:t>
            </w:r>
            <w:r>
              <w:rPr>
                <w:sz w:val="20"/>
              </w:rPr>
              <w:t>at</w:t>
            </w:r>
            <w:r>
              <w:rPr>
                <w:spacing w:val="-5"/>
                <w:sz w:val="20"/>
              </w:rPr>
              <w:t xml:space="preserve"> </w:t>
            </w:r>
            <w:r>
              <w:rPr>
                <w:spacing w:val="-2"/>
                <w:sz w:val="20"/>
              </w:rPr>
              <w:t>h.s.).</w:t>
            </w:r>
          </w:p>
          <w:p w14:paraId="792A28A3" w14:textId="77777777" w:rsidR="002F49E1" w:rsidRDefault="002F49E1" w:rsidP="00B07B89">
            <w:pPr>
              <w:pStyle w:val="TableParagraph"/>
              <w:spacing w:before="22"/>
              <w:ind w:left="179"/>
              <w:rPr>
                <w:sz w:val="20"/>
              </w:rPr>
            </w:pPr>
            <w:r>
              <w:rPr>
                <w:rFonts w:ascii="Webdings" w:hAnsi="Webdings"/>
                <w:sz w:val="20"/>
              </w:rPr>
              <w:t></w:t>
            </w:r>
            <w:r>
              <w:rPr>
                <w:rFonts w:ascii="Times New Roman" w:hAnsi="Times New Roman"/>
                <w:spacing w:val="72"/>
                <w:w w:val="150"/>
                <w:sz w:val="20"/>
              </w:rPr>
              <w:t xml:space="preserve"> </w:t>
            </w:r>
            <w:r>
              <w:rPr>
                <w:sz w:val="20"/>
              </w:rPr>
              <w:t>Door</w:t>
            </w:r>
            <w:r>
              <w:rPr>
                <w:spacing w:val="-4"/>
                <w:sz w:val="20"/>
              </w:rPr>
              <w:t xml:space="preserve"> </w:t>
            </w:r>
            <w:r>
              <w:rPr>
                <w:sz w:val="20"/>
              </w:rPr>
              <w:t>guards,</w:t>
            </w:r>
            <w:r>
              <w:rPr>
                <w:spacing w:val="-5"/>
                <w:sz w:val="20"/>
              </w:rPr>
              <w:t xml:space="preserve"> </w:t>
            </w:r>
            <w:r>
              <w:rPr>
                <w:sz w:val="20"/>
              </w:rPr>
              <w:t>barrier</w:t>
            </w:r>
            <w:r>
              <w:rPr>
                <w:spacing w:val="-4"/>
                <w:sz w:val="20"/>
              </w:rPr>
              <w:t xml:space="preserve"> </w:t>
            </w:r>
            <w:r>
              <w:rPr>
                <w:spacing w:val="-2"/>
                <w:sz w:val="20"/>
              </w:rPr>
              <w:t>stripes.</w:t>
            </w:r>
          </w:p>
          <w:p w14:paraId="6165DDD0" w14:textId="77777777" w:rsidR="002F49E1" w:rsidRDefault="002F49E1" w:rsidP="00B07B89">
            <w:pPr>
              <w:pStyle w:val="TableParagraph"/>
              <w:spacing w:before="18" w:line="242" w:lineRule="auto"/>
              <w:ind w:left="539" w:hanging="360"/>
              <w:rPr>
                <w:sz w:val="20"/>
              </w:rPr>
            </w:pPr>
            <w:r>
              <w:rPr>
                <w:rFonts w:ascii="Webdings" w:hAnsi="Webdings"/>
                <w:sz w:val="20"/>
              </w:rPr>
              <w:t></w:t>
            </w:r>
            <w:r>
              <w:rPr>
                <w:rFonts w:ascii="Times New Roman" w:hAnsi="Times New Roman"/>
                <w:spacing w:val="80"/>
                <w:sz w:val="20"/>
              </w:rPr>
              <w:t xml:space="preserve"> </w:t>
            </w:r>
            <w:r>
              <w:rPr>
                <w:sz w:val="20"/>
              </w:rPr>
              <w:t>Warning</w:t>
            </w:r>
            <w:r>
              <w:rPr>
                <w:spacing w:val="-5"/>
                <w:sz w:val="20"/>
              </w:rPr>
              <w:t xml:space="preserve"> </w:t>
            </w:r>
            <w:r>
              <w:rPr>
                <w:sz w:val="20"/>
              </w:rPr>
              <w:t>bells</w:t>
            </w:r>
            <w:r>
              <w:rPr>
                <w:spacing w:val="-4"/>
                <w:sz w:val="20"/>
              </w:rPr>
              <w:t xml:space="preserve"> </w:t>
            </w:r>
            <w:r>
              <w:rPr>
                <w:sz w:val="20"/>
              </w:rPr>
              <w:t>above</w:t>
            </w:r>
            <w:r>
              <w:rPr>
                <w:spacing w:val="-5"/>
                <w:sz w:val="20"/>
              </w:rPr>
              <w:t xml:space="preserve"> </w:t>
            </w:r>
            <w:r>
              <w:rPr>
                <w:sz w:val="20"/>
              </w:rPr>
              <w:t>the</w:t>
            </w:r>
            <w:r>
              <w:rPr>
                <w:spacing w:val="-3"/>
                <w:sz w:val="20"/>
              </w:rPr>
              <w:t xml:space="preserve"> </w:t>
            </w:r>
            <w:r>
              <w:rPr>
                <w:sz w:val="20"/>
              </w:rPr>
              <w:t>doors</w:t>
            </w:r>
            <w:r>
              <w:rPr>
                <w:spacing w:val="-4"/>
                <w:sz w:val="20"/>
              </w:rPr>
              <w:t xml:space="preserve"> </w:t>
            </w:r>
            <w:r>
              <w:rPr>
                <w:sz w:val="20"/>
              </w:rPr>
              <w:t>to</w:t>
            </w:r>
            <w:r>
              <w:rPr>
                <w:spacing w:val="-5"/>
                <w:sz w:val="20"/>
              </w:rPr>
              <w:t xml:space="preserve"> </w:t>
            </w:r>
            <w:r>
              <w:rPr>
                <w:sz w:val="20"/>
              </w:rPr>
              <w:t>alert</w:t>
            </w:r>
            <w:r>
              <w:rPr>
                <w:spacing w:val="-5"/>
                <w:sz w:val="20"/>
              </w:rPr>
              <w:t xml:space="preserve"> </w:t>
            </w:r>
            <w:r>
              <w:rPr>
                <w:sz w:val="20"/>
              </w:rPr>
              <w:t>staff</w:t>
            </w:r>
            <w:r>
              <w:rPr>
                <w:spacing w:val="-3"/>
                <w:sz w:val="20"/>
              </w:rPr>
              <w:t xml:space="preserve"> </w:t>
            </w:r>
            <w:r>
              <w:rPr>
                <w:sz w:val="20"/>
              </w:rPr>
              <w:t>of</w:t>
            </w:r>
            <w:r>
              <w:rPr>
                <w:spacing w:val="-3"/>
                <w:sz w:val="20"/>
              </w:rPr>
              <w:t xml:space="preserve"> </w:t>
            </w:r>
            <w:r>
              <w:rPr>
                <w:sz w:val="20"/>
              </w:rPr>
              <w:t xml:space="preserve">attempted </w:t>
            </w:r>
            <w:r>
              <w:rPr>
                <w:spacing w:val="-2"/>
                <w:sz w:val="20"/>
              </w:rPr>
              <w:t>elopement.</w:t>
            </w:r>
          </w:p>
          <w:p w14:paraId="1BFB6448" w14:textId="77777777" w:rsidR="002F49E1" w:rsidRDefault="002F49E1" w:rsidP="00B07B89">
            <w:pPr>
              <w:pStyle w:val="TableParagraph"/>
              <w:spacing w:before="18"/>
              <w:ind w:left="179"/>
              <w:rPr>
                <w:sz w:val="20"/>
              </w:rPr>
            </w:pPr>
            <w:r>
              <w:rPr>
                <w:rFonts w:ascii="Webdings" w:hAnsi="Webdings"/>
                <w:sz w:val="20"/>
              </w:rPr>
              <w:t></w:t>
            </w:r>
            <w:r>
              <w:rPr>
                <w:rFonts w:ascii="Times New Roman" w:hAnsi="Times New Roman"/>
                <w:spacing w:val="70"/>
                <w:w w:val="150"/>
                <w:sz w:val="20"/>
              </w:rPr>
              <w:t xml:space="preserve"> </w:t>
            </w:r>
            <w:r>
              <w:rPr>
                <w:sz w:val="20"/>
              </w:rPr>
              <w:t>Camouflaging</w:t>
            </w:r>
            <w:r>
              <w:rPr>
                <w:spacing w:val="-3"/>
                <w:sz w:val="20"/>
              </w:rPr>
              <w:t xml:space="preserve"> </w:t>
            </w:r>
            <w:r>
              <w:rPr>
                <w:sz w:val="20"/>
              </w:rPr>
              <w:t>of</w:t>
            </w:r>
            <w:r>
              <w:rPr>
                <w:spacing w:val="-3"/>
                <w:sz w:val="20"/>
              </w:rPr>
              <w:t xml:space="preserve"> </w:t>
            </w:r>
            <w:r>
              <w:rPr>
                <w:spacing w:val="-2"/>
                <w:sz w:val="20"/>
              </w:rPr>
              <w:t>doors.</w:t>
            </w:r>
          </w:p>
          <w:p w14:paraId="1642F154" w14:textId="77777777" w:rsidR="002F49E1" w:rsidRDefault="002F49E1" w:rsidP="00B07B89">
            <w:pPr>
              <w:pStyle w:val="TableParagraph"/>
              <w:spacing w:before="19"/>
              <w:ind w:left="179"/>
              <w:rPr>
                <w:sz w:val="20"/>
              </w:rPr>
            </w:pPr>
            <w:r>
              <w:rPr>
                <w:rFonts w:ascii="Webdings" w:hAnsi="Webdings"/>
                <w:sz w:val="20"/>
              </w:rPr>
              <w:t></w:t>
            </w:r>
            <w:r>
              <w:rPr>
                <w:rFonts w:ascii="Times New Roman" w:hAnsi="Times New Roman"/>
                <w:spacing w:val="75"/>
                <w:w w:val="150"/>
                <w:sz w:val="20"/>
              </w:rPr>
              <w:t xml:space="preserve"> </w:t>
            </w:r>
            <w:r>
              <w:rPr>
                <w:sz w:val="20"/>
              </w:rPr>
              <w:t>Visual</w:t>
            </w:r>
            <w:r>
              <w:rPr>
                <w:spacing w:val="-5"/>
                <w:sz w:val="20"/>
              </w:rPr>
              <w:t xml:space="preserve"> </w:t>
            </w:r>
            <w:r>
              <w:rPr>
                <w:sz w:val="20"/>
              </w:rPr>
              <w:t>cues</w:t>
            </w:r>
            <w:r>
              <w:rPr>
                <w:spacing w:val="-3"/>
                <w:sz w:val="20"/>
              </w:rPr>
              <w:t xml:space="preserve"> </w:t>
            </w:r>
            <w:r>
              <w:rPr>
                <w:sz w:val="20"/>
              </w:rPr>
              <w:t>to</w:t>
            </w:r>
            <w:r>
              <w:rPr>
                <w:spacing w:val="-3"/>
                <w:sz w:val="20"/>
              </w:rPr>
              <w:t xml:space="preserve"> </w:t>
            </w:r>
            <w:r>
              <w:rPr>
                <w:sz w:val="20"/>
              </w:rPr>
              <w:t>identify</w:t>
            </w:r>
            <w:r>
              <w:rPr>
                <w:spacing w:val="-7"/>
                <w:sz w:val="20"/>
              </w:rPr>
              <w:t xml:space="preserve"> </w:t>
            </w:r>
            <w:r>
              <w:rPr>
                <w:sz w:val="20"/>
              </w:rPr>
              <w:t>safe</w:t>
            </w:r>
            <w:r>
              <w:rPr>
                <w:spacing w:val="-2"/>
                <w:sz w:val="20"/>
              </w:rPr>
              <w:t xml:space="preserve"> areas.</w:t>
            </w:r>
          </w:p>
          <w:p w14:paraId="2130EED2" w14:textId="77777777" w:rsidR="002F49E1" w:rsidRDefault="002F49E1" w:rsidP="00B07B89">
            <w:pPr>
              <w:pStyle w:val="TableParagraph"/>
              <w:ind w:left="179"/>
              <w:rPr>
                <w:sz w:val="20"/>
              </w:rPr>
            </w:pPr>
            <w:r>
              <w:rPr>
                <w:rFonts w:ascii="Webdings" w:hAnsi="Webdings"/>
                <w:sz w:val="20"/>
              </w:rPr>
              <w:t></w:t>
            </w:r>
            <w:r>
              <w:rPr>
                <w:rFonts w:ascii="Times New Roman" w:hAnsi="Times New Roman"/>
                <w:spacing w:val="77"/>
                <w:w w:val="150"/>
                <w:sz w:val="20"/>
              </w:rPr>
              <w:t xml:space="preserve"> </w:t>
            </w:r>
            <w:r>
              <w:rPr>
                <w:sz w:val="20"/>
              </w:rPr>
              <w:t>Cover</w:t>
            </w:r>
            <w:r>
              <w:rPr>
                <w:spacing w:val="-3"/>
                <w:sz w:val="20"/>
              </w:rPr>
              <w:t xml:space="preserve"> </w:t>
            </w:r>
            <w:r>
              <w:rPr>
                <w:sz w:val="20"/>
              </w:rPr>
              <w:t>door</w:t>
            </w:r>
            <w:r>
              <w:rPr>
                <w:spacing w:val="-3"/>
                <w:sz w:val="20"/>
              </w:rPr>
              <w:t xml:space="preserve"> </w:t>
            </w:r>
            <w:r>
              <w:rPr>
                <w:spacing w:val="-2"/>
                <w:sz w:val="20"/>
              </w:rPr>
              <w:t>knobs.</w:t>
            </w:r>
          </w:p>
          <w:p w14:paraId="6D46B6D1" w14:textId="77777777" w:rsidR="002F49E1" w:rsidRDefault="002F49E1" w:rsidP="00B07B89">
            <w:pPr>
              <w:pStyle w:val="TableParagraph"/>
              <w:spacing w:before="19"/>
              <w:ind w:left="179"/>
              <w:rPr>
                <w:sz w:val="20"/>
              </w:rPr>
            </w:pPr>
            <w:r>
              <w:rPr>
                <w:rFonts w:ascii="Webdings" w:hAnsi="Webdings"/>
                <w:sz w:val="20"/>
              </w:rPr>
              <w:t></w:t>
            </w:r>
            <w:r>
              <w:rPr>
                <w:rFonts w:ascii="Times New Roman" w:hAnsi="Times New Roman"/>
                <w:spacing w:val="78"/>
                <w:w w:val="150"/>
                <w:sz w:val="20"/>
              </w:rPr>
              <w:t xml:space="preserve"> </w:t>
            </w:r>
            <w:r>
              <w:rPr>
                <w:sz w:val="20"/>
              </w:rPr>
              <w:t>Put</w:t>
            </w:r>
            <w:r>
              <w:rPr>
                <w:spacing w:val="-4"/>
                <w:sz w:val="20"/>
              </w:rPr>
              <w:t xml:space="preserve"> </w:t>
            </w:r>
            <w:r>
              <w:rPr>
                <w:sz w:val="20"/>
              </w:rPr>
              <w:t>mirror</w:t>
            </w:r>
            <w:r>
              <w:rPr>
                <w:spacing w:val="-2"/>
                <w:sz w:val="20"/>
              </w:rPr>
              <w:t xml:space="preserve"> </w:t>
            </w:r>
            <w:r>
              <w:rPr>
                <w:sz w:val="20"/>
              </w:rPr>
              <w:t>at</w:t>
            </w:r>
            <w:r>
              <w:rPr>
                <w:spacing w:val="-3"/>
                <w:sz w:val="20"/>
              </w:rPr>
              <w:t xml:space="preserve"> </w:t>
            </w:r>
            <w:r>
              <w:rPr>
                <w:spacing w:val="-2"/>
                <w:sz w:val="20"/>
              </w:rPr>
              <w:t>exits.</w:t>
            </w:r>
          </w:p>
          <w:p w14:paraId="4CE06989" w14:textId="77777777" w:rsidR="002F49E1" w:rsidRDefault="002F49E1" w:rsidP="00B07B89">
            <w:pPr>
              <w:pStyle w:val="TableParagraph"/>
              <w:ind w:left="179"/>
              <w:rPr>
                <w:sz w:val="20"/>
              </w:rPr>
            </w:pPr>
            <w:r>
              <w:rPr>
                <w:rFonts w:ascii="Webdings" w:hAnsi="Webdings"/>
                <w:sz w:val="20"/>
              </w:rPr>
              <w:t></w:t>
            </w:r>
            <w:r>
              <w:rPr>
                <w:rFonts w:ascii="Times New Roman" w:hAnsi="Times New Roman"/>
                <w:spacing w:val="76"/>
                <w:w w:val="150"/>
                <w:sz w:val="20"/>
              </w:rPr>
              <w:t xml:space="preserve"> </w:t>
            </w:r>
            <w:r>
              <w:rPr>
                <w:sz w:val="20"/>
              </w:rPr>
              <w:t>"Stop"</w:t>
            </w:r>
            <w:r>
              <w:rPr>
                <w:spacing w:val="-5"/>
                <w:sz w:val="20"/>
              </w:rPr>
              <w:t xml:space="preserve"> </w:t>
            </w:r>
            <w:r>
              <w:rPr>
                <w:sz w:val="20"/>
              </w:rPr>
              <w:t>and</w:t>
            </w:r>
            <w:r>
              <w:rPr>
                <w:spacing w:val="-2"/>
                <w:sz w:val="20"/>
              </w:rPr>
              <w:t xml:space="preserve"> </w:t>
            </w:r>
            <w:r>
              <w:rPr>
                <w:sz w:val="20"/>
              </w:rPr>
              <w:t>"Go"</w:t>
            </w:r>
            <w:r>
              <w:rPr>
                <w:spacing w:val="-5"/>
                <w:sz w:val="20"/>
              </w:rPr>
              <w:t xml:space="preserve"> </w:t>
            </w:r>
            <w:r>
              <w:rPr>
                <w:spacing w:val="-2"/>
                <w:sz w:val="20"/>
              </w:rPr>
              <w:t>signs.</w:t>
            </w:r>
          </w:p>
          <w:p w14:paraId="583D7F1D" w14:textId="77777777" w:rsidR="002F49E1" w:rsidRDefault="002F49E1" w:rsidP="00B07B89">
            <w:pPr>
              <w:pStyle w:val="TableParagraph"/>
              <w:spacing w:before="22"/>
              <w:ind w:left="179"/>
              <w:rPr>
                <w:sz w:val="20"/>
              </w:rPr>
            </w:pPr>
            <w:r>
              <w:rPr>
                <w:rFonts w:ascii="Webdings" w:hAnsi="Webdings"/>
                <w:sz w:val="20"/>
              </w:rPr>
              <w:t></w:t>
            </w:r>
            <w:r>
              <w:rPr>
                <w:rFonts w:ascii="Times New Roman" w:hAnsi="Times New Roman"/>
                <w:spacing w:val="72"/>
                <w:w w:val="150"/>
                <w:sz w:val="20"/>
              </w:rPr>
              <w:t xml:space="preserve"> </w:t>
            </w:r>
            <w:r>
              <w:rPr>
                <w:sz w:val="20"/>
              </w:rPr>
              <w:t>Wanderguard</w:t>
            </w:r>
            <w:r>
              <w:rPr>
                <w:spacing w:val="-6"/>
                <w:sz w:val="20"/>
              </w:rPr>
              <w:t xml:space="preserve"> </w:t>
            </w:r>
            <w:r>
              <w:rPr>
                <w:spacing w:val="-2"/>
                <w:sz w:val="20"/>
              </w:rPr>
              <w:t>system.</w:t>
            </w:r>
          </w:p>
          <w:p w14:paraId="4A426D47" w14:textId="77777777" w:rsidR="002F49E1" w:rsidRDefault="002F49E1" w:rsidP="00B07B89">
            <w:pPr>
              <w:pStyle w:val="TableParagraph"/>
              <w:ind w:left="179"/>
              <w:rPr>
                <w:sz w:val="20"/>
              </w:rPr>
            </w:pPr>
            <w:r>
              <w:rPr>
                <w:rFonts w:ascii="Webdings" w:hAnsi="Webdings"/>
                <w:sz w:val="20"/>
              </w:rPr>
              <w:t></w:t>
            </w:r>
            <w:r>
              <w:rPr>
                <w:rFonts w:ascii="Times New Roman" w:hAnsi="Times New Roman"/>
                <w:spacing w:val="73"/>
                <w:w w:val="150"/>
                <w:sz w:val="20"/>
              </w:rPr>
              <w:t xml:space="preserve"> </w:t>
            </w:r>
            <w:r>
              <w:rPr>
                <w:sz w:val="20"/>
              </w:rPr>
              <w:t>Relaxation</w:t>
            </w:r>
            <w:r>
              <w:rPr>
                <w:spacing w:val="-5"/>
                <w:sz w:val="20"/>
              </w:rPr>
              <w:t xml:space="preserve"> </w:t>
            </w:r>
            <w:r>
              <w:rPr>
                <w:spacing w:val="-2"/>
                <w:sz w:val="20"/>
              </w:rPr>
              <w:t>tapes.</w:t>
            </w:r>
          </w:p>
          <w:p w14:paraId="71670C4A" w14:textId="77777777" w:rsidR="002F49E1" w:rsidRDefault="002F49E1" w:rsidP="00B07B89">
            <w:pPr>
              <w:pStyle w:val="TableParagraph"/>
              <w:spacing w:before="19"/>
              <w:ind w:left="179"/>
              <w:rPr>
                <w:sz w:val="20"/>
              </w:rPr>
            </w:pPr>
            <w:r>
              <w:rPr>
                <w:rFonts w:ascii="Webdings" w:hAnsi="Webdings"/>
                <w:sz w:val="20"/>
              </w:rPr>
              <w:t></w:t>
            </w:r>
            <w:r>
              <w:rPr>
                <w:rFonts w:ascii="Times New Roman" w:hAnsi="Times New Roman"/>
                <w:spacing w:val="73"/>
                <w:w w:val="150"/>
                <w:sz w:val="20"/>
              </w:rPr>
              <w:t xml:space="preserve"> </w:t>
            </w:r>
            <w:r>
              <w:rPr>
                <w:sz w:val="20"/>
              </w:rPr>
              <w:t>Visual</w:t>
            </w:r>
            <w:r>
              <w:rPr>
                <w:spacing w:val="-5"/>
                <w:sz w:val="20"/>
              </w:rPr>
              <w:t xml:space="preserve"> </w:t>
            </w:r>
            <w:r>
              <w:rPr>
                <w:sz w:val="20"/>
              </w:rPr>
              <w:t>barriers,</w:t>
            </w:r>
            <w:r>
              <w:rPr>
                <w:spacing w:val="-5"/>
                <w:sz w:val="20"/>
              </w:rPr>
              <w:t xml:space="preserve"> </w:t>
            </w:r>
            <w:r>
              <w:rPr>
                <w:spacing w:val="-2"/>
                <w:sz w:val="20"/>
              </w:rPr>
              <w:t>murals.</w:t>
            </w:r>
          </w:p>
          <w:p w14:paraId="194F6860" w14:textId="77777777" w:rsidR="002F49E1" w:rsidRDefault="002F49E1" w:rsidP="00B07B89">
            <w:pPr>
              <w:pStyle w:val="TableParagraph"/>
              <w:ind w:left="179"/>
              <w:rPr>
                <w:sz w:val="20"/>
              </w:rPr>
            </w:pPr>
            <w:r>
              <w:rPr>
                <w:rFonts w:ascii="Webdings" w:hAnsi="Webdings"/>
                <w:sz w:val="20"/>
              </w:rPr>
              <w:t></w:t>
            </w:r>
            <w:r>
              <w:rPr>
                <w:rFonts w:ascii="Times New Roman" w:hAnsi="Times New Roman"/>
                <w:spacing w:val="74"/>
                <w:w w:val="150"/>
                <w:sz w:val="20"/>
              </w:rPr>
              <w:t xml:space="preserve"> </w:t>
            </w:r>
            <w:r>
              <w:rPr>
                <w:sz w:val="20"/>
              </w:rPr>
              <w:t>Wandering</w:t>
            </w:r>
            <w:r>
              <w:rPr>
                <w:spacing w:val="-3"/>
                <w:sz w:val="20"/>
              </w:rPr>
              <w:t xml:space="preserve"> </w:t>
            </w:r>
            <w:r>
              <w:rPr>
                <w:spacing w:val="-2"/>
                <w:sz w:val="20"/>
              </w:rPr>
              <w:t>paths.</w:t>
            </w:r>
          </w:p>
          <w:p w14:paraId="1663D729" w14:textId="77777777" w:rsidR="002F49E1" w:rsidRDefault="002F49E1" w:rsidP="00B07B89">
            <w:pPr>
              <w:pStyle w:val="TableParagraph"/>
              <w:spacing w:before="19"/>
              <w:ind w:left="179"/>
              <w:rPr>
                <w:sz w:val="20"/>
              </w:rPr>
            </w:pPr>
            <w:r>
              <w:rPr>
                <w:rFonts w:ascii="Webdings" w:hAnsi="Webdings"/>
                <w:sz w:val="20"/>
              </w:rPr>
              <w:t></w:t>
            </w:r>
            <w:r>
              <w:rPr>
                <w:rFonts w:ascii="Times New Roman" w:hAnsi="Times New Roman"/>
                <w:spacing w:val="78"/>
                <w:w w:val="150"/>
                <w:sz w:val="20"/>
              </w:rPr>
              <w:t xml:space="preserve"> </w:t>
            </w:r>
            <w:r>
              <w:rPr>
                <w:sz w:val="20"/>
              </w:rPr>
              <w:t>Room</w:t>
            </w:r>
            <w:r>
              <w:rPr>
                <w:spacing w:val="1"/>
                <w:sz w:val="20"/>
              </w:rPr>
              <w:t xml:space="preserve"> </w:t>
            </w:r>
            <w:r>
              <w:rPr>
                <w:spacing w:val="-2"/>
                <w:sz w:val="20"/>
              </w:rPr>
              <w:t>identifiers.</w:t>
            </w:r>
          </w:p>
          <w:p w14:paraId="0F4200C9" w14:textId="77777777" w:rsidR="002F49E1" w:rsidRDefault="002F49E1" w:rsidP="00B07B89">
            <w:pPr>
              <w:pStyle w:val="TableParagraph"/>
              <w:ind w:left="179"/>
              <w:rPr>
                <w:sz w:val="20"/>
              </w:rPr>
            </w:pPr>
            <w:r>
              <w:rPr>
                <w:rFonts w:ascii="Webdings" w:hAnsi="Webdings"/>
                <w:sz w:val="20"/>
              </w:rPr>
              <w:t></w:t>
            </w:r>
            <w:r>
              <w:rPr>
                <w:rFonts w:ascii="Times New Roman" w:hAnsi="Times New Roman"/>
                <w:spacing w:val="76"/>
                <w:w w:val="150"/>
                <w:sz w:val="20"/>
              </w:rPr>
              <w:t xml:space="preserve"> </w:t>
            </w:r>
            <w:r>
              <w:rPr>
                <w:sz w:val="20"/>
              </w:rPr>
              <w:t>Rest</w:t>
            </w:r>
            <w:r>
              <w:rPr>
                <w:spacing w:val="-4"/>
                <w:sz w:val="20"/>
              </w:rPr>
              <w:t xml:space="preserve"> </w:t>
            </w:r>
            <w:r>
              <w:rPr>
                <w:sz w:val="20"/>
              </w:rPr>
              <w:t>areas in</w:t>
            </w:r>
            <w:r>
              <w:rPr>
                <w:spacing w:val="-2"/>
                <w:sz w:val="20"/>
              </w:rPr>
              <w:t xml:space="preserve"> halls.</w:t>
            </w:r>
          </w:p>
          <w:p w14:paraId="7224DE08" w14:textId="77777777" w:rsidR="002F49E1" w:rsidRDefault="002F49E1" w:rsidP="00B07B89">
            <w:pPr>
              <w:pStyle w:val="TableParagraph"/>
              <w:ind w:left="179"/>
              <w:rPr>
                <w:sz w:val="20"/>
              </w:rPr>
            </w:pPr>
            <w:r>
              <w:rPr>
                <w:rFonts w:ascii="Webdings" w:hAnsi="Webdings"/>
                <w:sz w:val="20"/>
              </w:rPr>
              <w:t></w:t>
            </w:r>
            <w:r>
              <w:rPr>
                <w:rFonts w:ascii="Times New Roman" w:hAnsi="Times New Roman"/>
                <w:spacing w:val="77"/>
                <w:w w:val="150"/>
                <w:sz w:val="20"/>
              </w:rPr>
              <w:t xml:space="preserve"> </w:t>
            </w:r>
            <w:r>
              <w:rPr>
                <w:sz w:val="20"/>
              </w:rPr>
              <w:t>Floor</w:t>
            </w:r>
            <w:r>
              <w:rPr>
                <w:spacing w:val="-3"/>
                <w:sz w:val="20"/>
              </w:rPr>
              <w:t xml:space="preserve"> </w:t>
            </w:r>
            <w:r>
              <w:rPr>
                <w:spacing w:val="-2"/>
                <w:sz w:val="20"/>
              </w:rPr>
              <w:t>patterns.</w:t>
            </w:r>
          </w:p>
        </w:tc>
      </w:tr>
    </w:tbl>
    <w:p w14:paraId="5A5BD6BB" w14:textId="1F05F4C3" w:rsidR="002F49E1" w:rsidRDefault="002F49E1" w:rsidP="002F49E1">
      <w:pPr>
        <w:pStyle w:val="BodyText"/>
        <w:spacing w:before="218"/>
        <w:rPr>
          <w:sz w:val="20"/>
        </w:rPr>
      </w:pPr>
    </w:p>
    <w:p w14:paraId="1049A592" w14:textId="70EBBEDC" w:rsidR="002F49E1" w:rsidRDefault="002F49E1" w:rsidP="002F49E1">
      <w:pPr>
        <w:spacing w:line="244" w:lineRule="auto"/>
        <w:ind w:left="4956" w:right="3830"/>
        <w:rPr>
          <w:rFonts w:ascii="Trebuchet MS" w:hAnsi="Trebuchet MS"/>
          <w:sz w:val="20"/>
        </w:rPr>
      </w:pPr>
      <w:r>
        <w:rPr>
          <w:noProof/>
        </w:rPr>
        <mc:AlternateContent>
          <mc:Choice Requires="wps">
            <w:drawing>
              <wp:anchor distT="0" distB="0" distL="0" distR="0" simplePos="0" relativeHeight="251662336" behindDoc="0" locked="0" layoutInCell="1" allowOverlap="1" wp14:anchorId="68032597" wp14:editId="6FBE932F">
                <wp:simplePos x="0" y="0"/>
                <wp:positionH relativeFrom="page">
                  <wp:posOffset>2077085</wp:posOffset>
                </wp:positionH>
                <wp:positionV relativeFrom="paragraph">
                  <wp:posOffset>-24830</wp:posOffset>
                </wp:positionV>
                <wp:extent cx="1270" cy="396875"/>
                <wp:effectExtent l="0" t="0" r="36830" b="22225"/>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96875"/>
                        </a:xfrm>
                        <a:custGeom>
                          <a:avLst/>
                          <a:gdLst/>
                          <a:ahLst/>
                          <a:cxnLst/>
                          <a:rect l="l" t="t" r="r" b="b"/>
                          <a:pathLst>
                            <a:path h="396875">
                              <a:moveTo>
                                <a:pt x="0" y="396875"/>
                              </a:moveTo>
                              <a:lnTo>
                                <a:pt x="0" y="0"/>
                              </a:lnTo>
                            </a:path>
                          </a:pathLst>
                        </a:custGeom>
                        <a:ln w="12700">
                          <a:solidFill>
                            <a:srgbClr val="8064A2"/>
                          </a:solidFill>
                          <a:prstDash val="solid"/>
                        </a:ln>
                      </wps:spPr>
                      <wps:bodyPr wrap="square" lIns="0" tIns="0" rIns="0" bIns="0" rtlCol="0">
                        <a:prstTxWarp prst="textNoShape">
                          <a:avLst/>
                        </a:prstTxWarp>
                        <a:noAutofit/>
                      </wps:bodyPr>
                    </wps:wsp>
                  </a:graphicData>
                </a:graphic>
              </wp:anchor>
            </w:drawing>
          </mc:Choice>
          <mc:Fallback>
            <w:pict>
              <v:shape w14:anchorId="2B19AFC6" id="Graphic 2" o:spid="_x0000_s1026" alt="&quot;&quot;" style="position:absolute;margin-left:163.55pt;margin-top:-1.95pt;width:.1pt;height:31.25pt;z-index:251662336;visibility:visible;mso-wrap-style:square;mso-wrap-distance-left:0;mso-wrap-distance-top:0;mso-wrap-distance-right:0;mso-wrap-distance-bottom:0;mso-position-horizontal:absolute;mso-position-horizontal-relative:page;mso-position-vertical:absolute;mso-position-vertical-relative:text;v-text-anchor:top" coordsize="1270,39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" path="m,396875l,e" filled="f" strokecolor="#8064a2" strokeweight="1pt">
                <v:path arrowok="t"/>
                <w10:wrap anchorx="page"/>
              </v:shape>
            </w:pict>
          </mc:Fallback>
        </mc:AlternateContent>
      </w:r>
      <w:r>
        <w:rPr>
          <w:noProof/>
        </w:rPr>
        <mc:AlternateContent>
          <mc:Choice Requires="wps">
            <w:drawing>
              <wp:anchor distT="0" distB="0" distL="0" distR="0" simplePos="0" relativeHeight="251663360" behindDoc="0" locked="0" layoutInCell="1" allowOverlap="1" wp14:anchorId="56CCB0D9" wp14:editId="41A84728">
                <wp:simplePos x="0" y="0"/>
                <wp:positionH relativeFrom="page">
                  <wp:posOffset>3205479</wp:posOffset>
                </wp:positionH>
                <wp:positionV relativeFrom="paragraph">
                  <wp:posOffset>-24830</wp:posOffset>
                </wp:positionV>
                <wp:extent cx="1270" cy="396875"/>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96875"/>
                        </a:xfrm>
                        <a:custGeom>
                          <a:avLst/>
                          <a:gdLst/>
                          <a:ahLst/>
                          <a:cxnLst/>
                          <a:rect l="l" t="t" r="r" b="b"/>
                          <a:pathLst>
                            <a:path h="396875">
                              <a:moveTo>
                                <a:pt x="0" y="396875"/>
                              </a:moveTo>
                              <a:lnTo>
                                <a:pt x="0" y="0"/>
                              </a:lnTo>
                            </a:path>
                          </a:pathLst>
                        </a:custGeom>
                        <a:ln w="12700">
                          <a:solidFill>
                            <a:srgbClr val="8064A2"/>
                          </a:solidFill>
                          <a:prstDash val="solid"/>
                        </a:ln>
                      </wps:spPr>
                      <wps:bodyPr wrap="square" lIns="0" tIns="0" rIns="0" bIns="0" rtlCol="0">
                        <a:prstTxWarp prst="textNoShape">
                          <a:avLst/>
                        </a:prstTxWarp>
                        <a:noAutofit/>
                      </wps:bodyPr>
                    </wps:wsp>
                  </a:graphicData>
                </a:graphic>
              </wp:anchor>
            </w:drawing>
          </mc:Choice>
          <mc:Fallback>
            <w:pict>
              <v:shape w14:anchorId="0C5EA407" id="Graphic 3" o:spid="_x0000_s1026" alt="&quot;&quot;" style="position:absolute;margin-left:252.4pt;margin-top:-1.95pt;width:.1pt;height:31.25pt;z-index:251663360;visibility:visible;mso-wrap-style:square;mso-wrap-distance-left:0;mso-wrap-distance-top:0;mso-wrap-distance-right:0;mso-wrap-distance-bottom:0;mso-position-horizontal:absolute;mso-position-horizontal-relative:page;mso-position-vertical:absolute;mso-position-vertical-relative:text;v-text-anchor:top" coordsize="1270,39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" path="m,396875l,e" filled="f" strokecolor="#8064a2" strokeweight="1pt">
                <v:path arrowok="t"/>
                <w10:wrap anchorx="page"/>
              </v:shape>
            </w:pict>
          </mc:Fallback>
        </mc:AlternateContent>
      </w:r>
      <w:r>
        <w:rPr>
          <w:noProof/>
        </w:rPr>
        <w:drawing>
          <wp:anchor distT="0" distB="0" distL="0" distR="0" simplePos="0" relativeHeight="251664384" behindDoc="0" locked="0" layoutInCell="1" allowOverlap="1" wp14:anchorId="4B6FABD4" wp14:editId="04979D3C">
            <wp:simplePos x="0" y="0"/>
            <wp:positionH relativeFrom="page">
              <wp:posOffset>550557</wp:posOffset>
            </wp:positionH>
            <wp:positionV relativeFrom="paragraph">
              <wp:posOffset>-5183</wp:posOffset>
            </wp:positionV>
            <wp:extent cx="1373493" cy="361309"/>
            <wp:effectExtent l="0" t="0" r="0" b="127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16" cstate="print"/>
                    <a:stretch>
                      <a:fillRect/>
                    </a:stretch>
                  </pic:blipFill>
                  <pic:spPr>
                    <a:xfrm>
                      <a:off x="0" y="0"/>
                      <a:ext cx="1373493" cy="361309"/>
                    </a:xfrm>
                    <a:prstGeom prst="rect">
                      <a:avLst/>
                    </a:prstGeom>
                  </pic:spPr>
                </pic:pic>
              </a:graphicData>
            </a:graphic>
          </wp:anchor>
        </w:drawing>
      </w:r>
      <w:r>
        <w:rPr>
          <w:noProof/>
        </w:rPr>
        <w:drawing>
          <wp:anchor distT="0" distB="0" distL="0" distR="0" simplePos="0" relativeHeight="251665408" behindDoc="0" locked="0" layoutInCell="1" allowOverlap="1" wp14:anchorId="5B13C89C" wp14:editId="56ECE434">
            <wp:simplePos x="0" y="0"/>
            <wp:positionH relativeFrom="page">
              <wp:posOffset>2198370</wp:posOffset>
            </wp:positionH>
            <wp:positionV relativeFrom="paragraph">
              <wp:posOffset>-5188</wp:posOffset>
            </wp:positionV>
            <wp:extent cx="891539" cy="361497"/>
            <wp:effectExtent l="0" t="0" r="4445" b="635"/>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891539" cy="361497"/>
                    </a:xfrm>
                    <a:prstGeom prst="rect">
                      <a:avLst/>
                    </a:prstGeom>
                  </pic:spPr>
                </pic:pic>
              </a:graphicData>
            </a:graphic>
          </wp:anchor>
        </w:drawing>
      </w:r>
      <w:r>
        <w:rPr>
          <w:rFonts w:ascii="Trebuchet MS" w:hAnsi="Trebuchet MS"/>
          <w:spacing w:val="-4"/>
          <w:sz w:val="20"/>
        </w:rPr>
        <w:t>Bridgepoint</w:t>
      </w:r>
      <w:r>
        <w:rPr>
          <w:rFonts w:ascii="Trebuchet MS" w:hAnsi="Trebuchet MS"/>
          <w:spacing w:val="-18"/>
          <w:sz w:val="20"/>
        </w:rPr>
        <w:t xml:space="preserve"> </w:t>
      </w:r>
      <w:r>
        <w:rPr>
          <w:rFonts w:ascii="Trebuchet MS" w:hAnsi="Trebuchet MS"/>
          <w:spacing w:val="-4"/>
          <w:sz w:val="20"/>
        </w:rPr>
        <w:t>I,</w:t>
      </w:r>
      <w:r>
        <w:rPr>
          <w:rFonts w:ascii="Trebuchet MS" w:hAnsi="Trebuchet MS"/>
          <w:spacing w:val="-16"/>
          <w:sz w:val="20"/>
        </w:rPr>
        <w:t xml:space="preserve"> </w:t>
      </w:r>
      <w:r>
        <w:rPr>
          <w:rFonts w:ascii="Trebuchet MS" w:hAnsi="Trebuchet MS"/>
          <w:spacing w:val="-4"/>
          <w:sz w:val="20"/>
        </w:rPr>
        <w:t>Suite</w:t>
      </w:r>
      <w:r>
        <w:rPr>
          <w:rFonts w:ascii="Trebuchet MS" w:hAnsi="Trebuchet MS"/>
          <w:spacing w:val="-15"/>
          <w:sz w:val="20"/>
        </w:rPr>
        <w:t xml:space="preserve"> </w:t>
      </w:r>
      <w:r>
        <w:rPr>
          <w:rFonts w:ascii="Trebuchet MS" w:hAnsi="Trebuchet MS"/>
          <w:spacing w:val="-4"/>
          <w:sz w:val="20"/>
        </w:rPr>
        <w:t>300,</w:t>
      </w:r>
      <w:r>
        <w:rPr>
          <w:rFonts w:ascii="Trebuchet MS" w:hAnsi="Trebuchet MS"/>
          <w:spacing w:val="-16"/>
          <w:sz w:val="20"/>
        </w:rPr>
        <w:t xml:space="preserve"> </w:t>
      </w:r>
      <w:r>
        <w:rPr>
          <w:rFonts w:ascii="Trebuchet MS" w:hAnsi="Trebuchet MS"/>
          <w:spacing w:val="-4"/>
          <w:sz w:val="20"/>
        </w:rPr>
        <w:t>5918</w:t>
      </w:r>
      <w:r>
        <w:rPr>
          <w:rFonts w:ascii="Trebuchet MS" w:hAnsi="Trebuchet MS"/>
          <w:spacing w:val="-18"/>
          <w:sz w:val="20"/>
        </w:rPr>
        <w:t xml:space="preserve"> </w:t>
      </w:r>
      <w:r>
        <w:rPr>
          <w:rFonts w:ascii="Trebuchet MS" w:hAnsi="Trebuchet MS"/>
          <w:spacing w:val="-4"/>
          <w:sz w:val="20"/>
        </w:rPr>
        <w:t>West</w:t>
      </w:r>
      <w:r>
        <w:rPr>
          <w:rFonts w:ascii="Trebuchet MS" w:hAnsi="Trebuchet MS"/>
          <w:spacing w:val="-18"/>
          <w:sz w:val="20"/>
        </w:rPr>
        <w:t xml:space="preserve"> </w:t>
      </w:r>
      <w:r>
        <w:rPr>
          <w:rFonts w:ascii="Trebuchet MS" w:hAnsi="Trebuchet MS"/>
          <w:spacing w:val="-4"/>
          <w:sz w:val="20"/>
        </w:rPr>
        <w:t>Courtyard</w:t>
      </w:r>
      <w:r>
        <w:rPr>
          <w:rFonts w:ascii="Trebuchet MS" w:hAnsi="Trebuchet MS"/>
          <w:spacing w:val="-15"/>
          <w:sz w:val="20"/>
        </w:rPr>
        <w:t xml:space="preserve"> </w:t>
      </w:r>
      <w:r>
        <w:rPr>
          <w:rFonts w:ascii="Trebuchet MS" w:hAnsi="Trebuchet MS"/>
          <w:spacing w:val="-4"/>
          <w:sz w:val="20"/>
        </w:rPr>
        <w:t>Drive,</w:t>
      </w:r>
      <w:r>
        <w:rPr>
          <w:rFonts w:ascii="Trebuchet MS" w:hAnsi="Trebuchet MS"/>
          <w:spacing w:val="-16"/>
          <w:sz w:val="20"/>
        </w:rPr>
        <w:t xml:space="preserve"> </w:t>
      </w:r>
      <w:r>
        <w:rPr>
          <w:rFonts w:ascii="Trebuchet MS" w:hAnsi="Trebuchet MS"/>
          <w:spacing w:val="-4"/>
          <w:sz w:val="20"/>
        </w:rPr>
        <w:t>Austin,</w:t>
      </w:r>
      <w:r>
        <w:rPr>
          <w:rFonts w:ascii="Trebuchet MS" w:hAnsi="Trebuchet MS"/>
          <w:spacing w:val="-16"/>
          <w:sz w:val="20"/>
        </w:rPr>
        <w:t xml:space="preserve"> </w:t>
      </w:r>
      <w:r>
        <w:rPr>
          <w:rFonts w:ascii="Trebuchet MS" w:hAnsi="Trebuchet MS"/>
          <w:spacing w:val="-4"/>
          <w:sz w:val="20"/>
        </w:rPr>
        <w:t>TX</w:t>
      </w:r>
      <w:r>
        <w:rPr>
          <w:rFonts w:ascii="Trebuchet MS" w:hAnsi="Trebuchet MS"/>
          <w:spacing w:val="-18"/>
          <w:sz w:val="20"/>
        </w:rPr>
        <w:t xml:space="preserve"> </w:t>
      </w:r>
      <w:r>
        <w:rPr>
          <w:rFonts w:ascii="Trebuchet MS" w:hAnsi="Trebuchet MS"/>
          <w:spacing w:val="-4"/>
          <w:sz w:val="20"/>
        </w:rPr>
        <w:t xml:space="preserve">78730-5036 </w:t>
      </w:r>
      <w:r>
        <w:rPr>
          <w:rFonts w:ascii="Trebuchet MS" w:hAnsi="Trebuchet MS"/>
          <w:w w:val="90"/>
          <w:sz w:val="20"/>
        </w:rPr>
        <w:t>512-334-1768</w:t>
      </w:r>
      <w:r>
        <w:rPr>
          <w:rFonts w:ascii="Trebuchet MS" w:hAnsi="Trebuchet MS"/>
          <w:spacing w:val="40"/>
          <w:sz w:val="20"/>
        </w:rPr>
        <w:t xml:space="preserve"> </w:t>
      </w:r>
      <w:r>
        <w:rPr>
          <w:w w:val="90"/>
          <w:sz w:val="20"/>
        </w:rPr>
        <w:t xml:space="preserve">• </w:t>
      </w:r>
      <w:r>
        <w:rPr>
          <w:rFonts w:ascii="Trebuchet MS" w:hAnsi="Trebuchet MS"/>
          <w:w w:val="90"/>
          <w:sz w:val="20"/>
        </w:rPr>
        <w:t>1-866-439-5863</w:t>
      </w:r>
      <w:r>
        <w:rPr>
          <w:rFonts w:ascii="Trebuchet MS" w:hAnsi="Trebuchet MS"/>
          <w:spacing w:val="40"/>
          <w:sz w:val="20"/>
        </w:rPr>
        <w:t xml:space="preserve"> </w:t>
      </w:r>
      <w:r>
        <w:rPr>
          <w:w w:val="90"/>
          <w:sz w:val="20"/>
        </w:rPr>
        <w:t>•</w:t>
      </w:r>
      <w:r>
        <w:rPr>
          <w:spacing w:val="40"/>
          <w:sz w:val="20"/>
        </w:rPr>
        <w:t xml:space="preserve"> </w:t>
      </w:r>
      <w:r>
        <w:rPr>
          <w:rFonts w:ascii="Trebuchet MS" w:hAnsi="Trebuchet MS"/>
          <w:w w:val="90"/>
          <w:sz w:val="20"/>
        </w:rPr>
        <w:t>Fax</w:t>
      </w:r>
      <w:r>
        <w:rPr>
          <w:rFonts w:ascii="Trebuchet MS" w:hAnsi="Trebuchet MS"/>
          <w:spacing w:val="-3"/>
          <w:w w:val="90"/>
          <w:sz w:val="20"/>
        </w:rPr>
        <w:t xml:space="preserve"> </w:t>
      </w:r>
      <w:r>
        <w:rPr>
          <w:rFonts w:ascii="Trebuchet MS" w:hAnsi="Trebuchet MS"/>
          <w:w w:val="90"/>
          <w:sz w:val="20"/>
        </w:rPr>
        <w:t xml:space="preserve">512-334-1787 </w:t>
      </w:r>
      <w:r>
        <w:rPr>
          <w:w w:val="90"/>
          <w:sz w:val="20"/>
        </w:rPr>
        <w:t>•</w:t>
      </w:r>
      <w:r>
        <w:rPr>
          <w:spacing w:val="40"/>
          <w:sz w:val="20"/>
        </w:rPr>
        <w:t xml:space="preserve"> </w:t>
      </w:r>
      <w:hyperlink r:id="rId18">
        <w:r>
          <w:rPr>
            <w:rFonts w:ascii="Trebuchet MS" w:hAnsi="Trebuchet MS"/>
            <w:w w:val="90"/>
            <w:sz w:val="20"/>
          </w:rPr>
          <w:t>http://texasqio.tmf.org</w:t>
        </w:r>
      </w:hyperlink>
    </w:p>
    <w:p w14:paraId="74617926" w14:textId="77777777" w:rsidR="002F49E1" w:rsidRDefault="002F49E1" w:rsidP="002F49E1">
      <w:pPr>
        <w:pStyle w:val="BodyText"/>
        <w:rPr>
          <w:rFonts w:ascii="Trebuchet MS"/>
          <w:sz w:val="12"/>
        </w:rPr>
      </w:pPr>
    </w:p>
    <w:p w14:paraId="5A719FF6" w14:textId="77777777" w:rsidR="002F49E1" w:rsidRDefault="002F49E1" w:rsidP="002F49E1">
      <w:pPr>
        <w:pStyle w:val="BodyText"/>
        <w:spacing w:before="14"/>
        <w:rPr>
          <w:rFonts w:ascii="Trebuchet MS"/>
          <w:sz w:val="12"/>
        </w:rPr>
      </w:pPr>
    </w:p>
    <w:p w14:paraId="541295A1" w14:textId="77777777" w:rsidR="002F49E1" w:rsidRDefault="002F49E1" w:rsidP="002F49E1">
      <w:pPr>
        <w:spacing w:line="247" w:lineRule="auto"/>
        <w:ind w:left="503" w:right="1936"/>
        <w:rPr>
          <w:rFonts w:ascii="Trebuchet MS"/>
          <w:sz w:val="12"/>
        </w:rPr>
      </w:pPr>
      <w:r w:rsidRPr="00FB2987">
        <w:rPr>
          <w:rFonts w:ascii="Trebuchet MS"/>
          <w:w w:val="90"/>
          <w:sz w:val="12"/>
        </w:rPr>
        <w:t>This material was prepared by</w:t>
      </w:r>
      <w:r w:rsidRPr="00FB2987">
        <w:rPr>
          <w:rFonts w:ascii="Trebuchet MS"/>
          <w:sz w:val="12"/>
        </w:rPr>
        <w:t xml:space="preserve"> </w:t>
      </w:r>
      <w:r w:rsidRPr="00FB2987">
        <w:rPr>
          <w:rFonts w:ascii="Trebuchet MS"/>
          <w:w w:val="90"/>
          <w:sz w:val="12"/>
        </w:rPr>
        <w:t>TMF Health Quality</w:t>
      </w:r>
      <w:r w:rsidRPr="00FB2987">
        <w:rPr>
          <w:rFonts w:ascii="Trebuchet MS"/>
          <w:sz w:val="12"/>
        </w:rPr>
        <w:t xml:space="preserve"> </w:t>
      </w:r>
      <w:r w:rsidRPr="00FB2987">
        <w:rPr>
          <w:rFonts w:ascii="Trebuchet MS"/>
          <w:w w:val="90"/>
          <w:sz w:val="12"/>
        </w:rPr>
        <w:t>Institute, the Medicare Quality Improvement</w:t>
      </w:r>
      <w:r w:rsidRPr="00FB2987">
        <w:rPr>
          <w:rFonts w:ascii="Trebuchet MS"/>
          <w:sz w:val="12"/>
        </w:rPr>
        <w:t xml:space="preserve"> </w:t>
      </w:r>
      <w:r w:rsidRPr="00FB2987">
        <w:rPr>
          <w:rFonts w:ascii="Trebuchet MS"/>
          <w:w w:val="90"/>
          <w:sz w:val="12"/>
        </w:rPr>
        <w:t>Organization for Texas, under contract</w:t>
      </w:r>
      <w:r w:rsidRPr="00FB2987">
        <w:rPr>
          <w:rFonts w:ascii="Trebuchet MS"/>
          <w:sz w:val="12"/>
        </w:rPr>
        <w:t xml:space="preserve"> </w:t>
      </w:r>
      <w:r w:rsidRPr="00FB2987">
        <w:rPr>
          <w:rFonts w:ascii="Trebuchet MS"/>
          <w:w w:val="90"/>
          <w:sz w:val="12"/>
        </w:rPr>
        <w:t>with the Centers for Medicare &amp; Medicaid Services (CMS), an agency</w:t>
      </w:r>
      <w:r w:rsidRPr="00FB2987">
        <w:rPr>
          <w:rFonts w:ascii="Trebuchet MS"/>
          <w:sz w:val="12"/>
        </w:rPr>
        <w:t xml:space="preserve"> </w:t>
      </w:r>
      <w:r w:rsidRPr="00FB2987">
        <w:rPr>
          <w:rFonts w:ascii="Trebuchet MS"/>
          <w:w w:val="90"/>
          <w:sz w:val="12"/>
        </w:rPr>
        <w:t>of</w:t>
      </w:r>
      <w:r w:rsidRPr="00FB2987">
        <w:rPr>
          <w:rFonts w:ascii="Trebuchet MS"/>
          <w:sz w:val="12"/>
        </w:rPr>
        <w:t xml:space="preserve"> </w:t>
      </w:r>
      <w:r w:rsidRPr="00FB2987">
        <w:rPr>
          <w:rFonts w:ascii="Trebuchet MS"/>
          <w:w w:val="90"/>
          <w:sz w:val="12"/>
        </w:rPr>
        <w:t>the U.S. Department</w:t>
      </w:r>
      <w:r w:rsidRPr="00FB2987">
        <w:rPr>
          <w:rFonts w:ascii="Trebuchet MS"/>
          <w:sz w:val="12"/>
        </w:rPr>
        <w:t xml:space="preserve"> </w:t>
      </w:r>
      <w:r w:rsidRPr="00FB2987">
        <w:rPr>
          <w:rFonts w:ascii="Trebuchet MS"/>
          <w:w w:val="90"/>
          <w:sz w:val="12"/>
        </w:rPr>
        <w:t>of Health and Human Services.</w:t>
      </w:r>
      <w:r w:rsidRPr="00FB2987">
        <w:rPr>
          <w:rFonts w:ascii="Trebuchet MS"/>
          <w:spacing w:val="40"/>
          <w:sz w:val="12"/>
        </w:rPr>
        <w:t xml:space="preserve"> </w:t>
      </w:r>
      <w:r w:rsidRPr="00FB2987">
        <w:rPr>
          <w:rFonts w:ascii="Trebuchet MS"/>
          <w:spacing w:val="-2"/>
          <w:sz w:val="12"/>
        </w:rPr>
        <w:t>The</w:t>
      </w:r>
      <w:r w:rsidRPr="00FB2987">
        <w:rPr>
          <w:rFonts w:ascii="Trebuchet MS"/>
          <w:spacing w:val="-10"/>
          <w:sz w:val="12"/>
        </w:rPr>
        <w:t xml:space="preserve"> </w:t>
      </w:r>
      <w:r w:rsidRPr="00FB2987">
        <w:rPr>
          <w:rFonts w:ascii="Trebuchet MS"/>
          <w:spacing w:val="-2"/>
          <w:sz w:val="12"/>
        </w:rPr>
        <w:t>contents</w:t>
      </w:r>
      <w:r w:rsidRPr="00FB2987">
        <w:rPr>
          <w:rFonts w:ascii="Trebuchet MS"/>
          <w:spacing w:val="-12"/>
          <w:sz w:val="12"/>
        </w:rPr>
        <w:t xml:space="preserve"> </w:t>
      </w:r>
      <w:r w:rsidRPr="00FB2987">
        <w:rPr>
          <w:rFonts w:ascii="Trebuchet MS"/>
          <w:spacing w:val="-2"/>
          <w:sz w:val="12"/>
        </w:rPr>
        <w:t>do</w:t>
      </w:r>
      <w:r w:rsidRPr="00FB2987">
        <w:rPr>
          <w:rFonts w:ascii="Trebuchet MS"/>
          <w:spacing w:val="-11"/>
          <w:sz w:val="12"/>
        </w:rPr>
        <w:t xml:space="preserve"> </w:t>
      </w:r>
      <w:r w:rsidRPr="00FB2987">
        <w:rPr>
          <w:rFonts w:ascii="Trebuchet MS"/>
          <w:spacing w:val="-2"/>
          <w:sz w:val="12"/>
        </w:rPr>
        <w:t>not</w:t>
      </w:r>
      <w:r w:rsidRPr="00FB2987">
        <w:rPr>
          <w:rFonts w:ascii="Trebuchet MS"/>
          <w:spacing w:val="-9"/>
          <w:sz w:val="12"/>
        </w:rPr>
        <w:t xml:space="preserve"> </w:t>
      </w:r>
      <w:r w:rsidRPr="00FB2987">
        <w:rPr>
          <w:rFonts w:ascii="Trebuchet MS"/>
          <w:spacing w:val="-2"/>
          <w:sz w:val="12"/>
        </w:rPr>
        <w:t>necessarily</w:t>
      </w:r>
      <w:r w:rsidRPr="00FB2987">
        <w:rPr>
          <w:rFonts w:ascii="Trebuchet MS"/>
          <w:spacing w:val="-9"/>
          <w:sz w:val="12"/>
        </w:rPr>
        <w:t xml:space="preserve"> </w:t>
      </w:r>
      <w:r w:rsidRPr="00FB2987">
        <w:rPr>
          <w:rFonts w:ascii="Trebuchet MS"/>
          <w:spacing w:val="-2"/>
          <w:sz w:val="12"/>
        </w:rPr>
        <w:t>reflect</w:t>
      </w:r>
      <w:r w:rsidRPr="00FB2987">
        <w:rPr>
          <w:rFonts w:ascii="Trebuchet MS"/>
          <w:spacing w:val="-12"/>
          <w:sz w:val="12"/>
        </w:rPr>
        <w:t xml:space="preserve"> </w:t>
      </w:r>
      <w:r w:rsidRPr="00FB2987">
        <w:rPr>
          <w:rFonts w:ascii="Trebuchet MS"/>
          <w:spacing w:val="-2"/>
          <w:sz w:val="12"/>
        </w:rPr>
        <w:t>CMS</w:t>
      </w:r>
      <w:r w:rsidRPr="00FB2987">
        <w:rPr>
          <w:rFonts w:ascii="Trebuchet MS"/>
          <w:spacing w:val="-9"/>
          <w:sz w:val="12"/>
        </w:rPr>
        <w:t xml:space="preserve"> </w:t>
      </w:r>
      <w:r w:rsidRPr="00FB2987">
        <w:rPr>
          <w:rFonts w:ascii="Trebuchet MS"/>
          <w:spacing w:val="-2"/>
          <w:sz w:val="12"/>
        </w:rPr>
        <w:t>policy.</w:t>
      </w:r>
      <w:r w:rsidRPr="00FB2987">
        <w:rPr>
          <w:rFonts w:ascii="Trebuchet MS"/>
          <w:spacing w:val="-11"/>
          <w:sz w:val="12"/>
        </w:rPr>
        <w:t xml:space="preserve"> </w:t>
      </w:r>
      <w:r w:rsidRPr="00FB2987">
        <w:rPr>
          <w:rFonts w:ascii="Trebuchet MS"/>
          <w:spacing w:val="-2"/>
          <w:sz w:val="12"/>
        </w:rPr>
        <w:t>10SOW-TX-C7-11-37</w:t>
      </w:r>
    </w:p>
    <w:p w14:paraId="4E6C3466" w14:textId="77777777" w:rsidR="003B6ED5" w:rsidRPr="00C211CD" w:rsidRDefault="003B6ED5" w:rsidP="003B6ED5">
      <w:pPr>
        <w:rPr>
          <w:rFonts w:ascii="Arial" w:hAnsi="Arial" w:cs="Arial"/>
        </w:rPr>
      </w:pPr>
    </w:p>
    <w:sectPr w:rsidR="003B6ED5" w:rsidRPr="00C211CD" w:rsidSect="002F49E1">
      <w:type w:val="continuous"/>
      <w:pgSz w:w="15840" w:h="12240" w:orient="landscape"/>
      <w:pgMar w:top="1340" w:right="320" w:bottom="280" w:left="300" w:header="7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CDC74" w14:textId="77777777" w:rsidR="00E44937" w:rsidRDefault="00E44937">
      <w:r>
        <w:separator/>
      </w:r>
    </w:p>
  </w:endnote>
  <w:endnote w:type="continuationSeparator" w:id="0">
    <w:p w14:paraId="07090592" w14:textId="77777777" w:rsidR="00E44937" w:rsidRDefault="00E4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ebdings">
    <w:altName w:val="Webdings"/>
    <w:panose1 w:val="05030102010509060703"/>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C008" w14:textId="77777777" w:rsidR="00EB253B" w:rsidRDefault="00EB253B" w:rsidP="00BB28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1BC8C7" w14:textId="77777777" w:rsidR="00EB253B" w:rsidRDefault="00EB253B" w:rsidP="00BB28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E65A2" w14:textId="575BA12A" w:rsidR="00EB253B" w:rsidRPr="00442FCE" w:rsidRDefault="00EB253B" w:rsidP="00BB2844">
    <w:pPr>
      <w:pStyle w:val="Footer"/>
      <w:framePr w:wrap="around" w:vAnchor="text" w:hAnchor="margin" w:xAlign="right" w:y="1"/>
      <w:rPr>
        <w:rStyle w:val="PageNumber"/>
        <w:rFonts w:ascii="Arial" w:hAnsi="Arial" w:cs="Arial"/>
        <w:sz w:val="22"/>
        <w:szCs w:val="22"/>
      </w:rPr>
    </w:pPr>
    <w:r w:rsidRPr="00442FCE">
      <w:rPr>
        <w:rStyle w:val="PageNumber"/>
        <w:rFonts w:ascii="Arial" w:hAnsi="Arial" w:cs="Arial"/>
        <w:sz w:val="22"/>
        <w:szCs w:val="22"/>
      </w:rPr>
      <w:fldChar w:fldCharType="begin"/>
    </w:r>
    <w:r w:rsidRPr="00442FCE">
      <w:rPr>
        <w:rStyle w:val="PageNumber"/>
        <w:rFonts w:ascii="Arial" w:hAnsi="Arial" w:cs="Arial"/>
        <w:sz w:val="22"/>
        <w:szCs w:val="22"/>
      </w:rPr>
      <w:instrText xml:space="preserve">PAGE  </w:instrText>
    </w:r>
    <w:r w:rsidRPr="00442FCE">
      <w:rPr>
        <w:rStyle w:val="PageNumber"/>
        <w:rFonts w:ascii="Arial" w:hAnsi="Arial" w:cs="Arial"/>
        <w:sz w:val="22"/>
        <w:szCs w:val="22"/>
      </w:rPr>
      <w:fldChar w:fldCharType="separate"/>
    </w:r>
    <w:r w:rsidRPr="00442FCE">
      <w:rPr>
        <w:rStyle w:val="PageNumber"/>
        <w:rFonts w:ascii="Arial" w:hAnsi="Arial" w:cs="Arial"/>
        <w:noProof/>
        <w:sz w:val="22"/>
        <w:szCs w:val="22"/>
      </w:rPr>
      <w:t>2</w:t>
    </w:r>
    <w:r w:rsidRPr="00442FCE">
      <w:rPr>
        <w:rStyle w:val="PageNumber"/>
        <w:rFonts w:ascii="Arial" w:hAnsi="Arial" w:cs="Arial"/>
        <w:sz w:val="22"/>
        <w:szCs w:val="22"/>
      </w:rPr>
      <w:fldChar w:fldCharType="end"/>
    </w:r>
    <w:r w:rsidRPr="00442FCE">
      <w:rPr>
        <w:rStyle w:val="PageNumber"/>
        <w:rFonts w:ascii="Arial" w:hAnsi="Arial" w:cs="Arial"/>
        <w:sz w:val="22"/>
        <w:szCs w:val="22"/>
      </w:rPr>
      <w:t>-</w:t>
    </w:r>
    <w:r w:rsidR="00703B9C">
      <w:rPr>
        <w:rStyle w:val="PageNumber"/>
        <w:rFonts w:ascii="Arial" w:hAnsi="Arial" w:cs="Arial"/>
        <w:sz w:val="22"/>
        <w:szCs w:val="22"/>
      </w:rPr>
      <w:t>K</w:t>
    </w:r>
  </w:p>
  <w:p w14:paraId="564DD895" w14:textId="63955EB4" w:rsidR="00204233" w:rsidRPr="00534231" w:rsidRDefault="00204233" w:rsidP="00204233">
    <w:pPr>
      <w:pStyle w:val="Footer"/>
      <w:ind w:right="360"/>
      <w:rPr>
        <w:rFonts w:ascii="Arial" w:hAnsi="Arial" w:cs="Arial"/>
        <w:sz w:val="22"/>
        <w:szCs w:val="22"/>
      </w:rPr>
    </w:pPr>
    <w:r w:rsidRPr="00534231">
      <w:rPr>
        <w:rFonts w:ascii="Arial" w:hAnsi="Arial" w:cs="Arial"/>
        <w:sz w:val="22"/>
        <w:szCs w:val="22"/>
      </w:rPr>
      <w:t>NCDHHS/DHSR/HCPEC|NAT I Curriculum – July 2</w:t>
    </w:r>
    <w:r w:rsidR="00775109">
      <w:rPr>
        <w:rFonts w:ascii="Arial" w:hAnsi="Arial" w:cs="Arial"/>
        <w:sz w:val="22"/>
        <w:szCs w:val="22"/>
      </w:rPr>
      <w:t>024</w:t>
    </w:r>
  </w:p>
  <w:p w14:paraId="037AB914" w14:textId="77777777" w:rsidR="00EB253B" w:rsidRDefault="00EB253B" w:rsidP="00BB28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F27B8" w14:textId="77777777" w:rsidR="00E44937" w:rsidRDefault="00E44937">
      <w:r>
        <w:separator/>
      </w:r>
    </w:p>
  </w:footnote>
  <w:footnote w:type="continuationSeparator" w:id="0">
    <w:p w14:paraId="2E37ED6F" w14:textId="77777777" w:rsidR="00E44937" w:rsidRDefault="00E44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4DE22" w14:textId="0EB5F8DE" w:rsidR="002F49E1" w:rsidRDefault="002F49E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DF1"/>
    <w:multiLevelType w:val="hybridMultilevel"/>
    <w:tmpl w:val="75A0DC7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B80EFF"/>
    <w:multiLevelType w:val="hybridMultilevel"/>
    <w:tmpl w:val="048844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2F7C27"/>
    <w:multiLevelType w:val="hybridMultilevel"/>
    <w:tmpl w:val="696A92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E3137"/>
    <w:multiLevelType w:val="hybridMultilevel"/>
    <w:tmpl w:val="B1F81288"/>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B7E4E"/>
    <w:multiLevelType w:val="hybridMultilevel"/>
    <w:tmpl w:val="E98C55F0"/>
    <w:lvl w:ilvl="0" w:tplc="04090003">
      <w:start w:val="1"/>
      <w:numFmt w:val="bullet"/>
      <w:lvlText w:val="o"/>
      <w:lvlJc w:val="left"/>
      <w:pPr>
        <w:ind w:left="288" w:hanging="360"/>
      </w:pPr>
      <w:rPr>
        <w:rFonts w:ascii="Courier New" w:hAnsi="Courier New" w:cs="Courier New"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5" w15:restartNumberingAfterBreak="0">
    <w:nsid w:val="0C30497E"/>
    <w:multiLevelType w:val="hybridMultilevel"/>
    <w:tmpl w:val="6152DF1E"/>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124AB"/>
    <w:multiLevelType w:val="hybridMultilevel"/>
    <w:tmpl w:val="BC4EAC56"/>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F0D27"/>
    <w:multiLevelType w:val="hybridMultilevel"/>
    <w:tmpl w:val="33BC29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C84AF4"/>
    <w:multiLevelType w:val="hybridMultilevel"/>
    <w:tmpl w:val="D346D4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E06831"/>
    <w:multiLevelType w:val="hybridMultilevel"/>
    <w:tmpl w:val="9AB0C26E"/>
    <w:lvl w:ilvl="0" w:tplc="3B2A085C">
      <w:start w:val="1"/>
      <w:numFmt w:val="bullet"/>
      <w:lvlText w:val="─"/>
      <w:lvlJc w:val="left"/>
      <w:pPr>
        <w:ind w:left="720" w:hanging="360"/>
      </w:pPr>
      <w:rPr>
        <w:rFonts w:ascii="Franklin Gothic Medium" w:hAnsi="Franklin Gothic Medium"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5157BB"/>
    <w:multiLevelType w:val="hybridMultilevel"/>
    <w:tmpl w:val="0608BADA"/>
    <w:lvl w:ilvl="0" w:tplc="FFFFFFFF">
      <w:start w:val="1"/>
      <w:numFmt w:val="bullet"/>
      <w:lvlText w:val=""/>
      <w:lvlJc w:val="left"/>
      <w:pPr>
        <w:ind w:left="360" w:hanging="360"/>
      </w:pPr>
      <w:rPr>
        <w:rFonts w:ascii="Symbol" w:hAnsi="Symbol" w:hint="default"/>
      </w:rPr>
    </w:lvl>
    <w:lvl w:ilvl="1" w:tplc="3B2A085C">
      <w:start w:val="1"/>
      <w:numFmt w:val="bullet"/>
      <w:lvlText w:val="─"/>
      <w:lvlJc w:val="left"/>
      <w:pPr>
        <w:ind w:left="720" w:hanging="360"/>
      </w:pPr>
      <w:rPr>
        <w:rFonts w:ascii="Franklin Gothic Medium" w:hAnsi="Franklin Gothic Medium"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DF73E9C"/>
    <w:multiLevelType w:val="hybridMultilevel"/>
    <w:tmpl w:val="10AAB106"/>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F5E077B"/>
    <w:multiLevelType w:val="hybridMultilevel"/>
    <w:tmpl w:val="3AC4C110"/>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A26811"/>
    <w:multiLevelType w:val="hybridMultilevel"/>
    <w:tmpl w:val="3B94190E"/>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F59DD"/>
    <w:multiLevelType w:val="hybridMultilevel"/>
    <w:tmpl w:val="76A4044A"/>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2047B"/>
    <w:multiLevelType w:val="hybridMultilevel"/>
    <w:tmpl w:val="582AB1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14967F2"/>
    <w:multiLevelType w:val="hybridMultilevel"/>
    <w:tmpl w:val="A14C4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226F20"/>
    <w:multiLevelType w:val="hybridMultilevel"/>
    <w:tmpl w:val="C864242C"/>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314CD3"/>
    <w:multiLevelType w:val="hybridMultilevel"/>
    <w:tmpl w:val="DBF61EC0"/>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310766"/>
    <w:multiLevelType w:val="hybridMultilevel"/>
    <w:tmpl w:val="FBF2FB4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6B557CA"/>
    <w:multiLevelType w:val="hybridMultilevel"/>
    <w:tmpl w:val="FD66FF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135D83"/>
    <w:multiLevelType w:val="hybridMultilevel"/>
    <w:tmpl w:val="75A0DC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815E74"/>
    <w:multiLevelType w:val="hybridMultilevel"/>
    <w:tmpl w:val="4A9483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B168C6"/>
    <w:multiLevelType w:val="hybridMultilevel"/>
    <w:tmpl w:val="AEFA5EFE"/>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D13961"/>
    <w:multiLevelType w:val="hybridMultilevel"/>
    <w:tmpl w:val="B3044D5E"/>
    <w:lvl w:ilvl="0" w:tplc="56267292">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360" w:hanging="360"/>
      </w:pPr>
      <w:rPr>
        <w:rFonts w:ascii="Symbol" w:hAnsi="Symbol" w:hint="default"/>
      </w:rPr>
    </w:lvl>
    <w:lvl w:ilvl="2" w:tplc="96A48882">
      <w:start w:val="1"/>
      <w:numFmt w:val="bullet"/>
      <w:lvlText w:val="o"/>
      <w:lvlJc w:val="left"/>
      <w:pPr>
        <w:ind w:left="1080" w:hanging="360"/>
      </w:pPr>
      <w:rPr>
        <w:rFonts w:ascii="Courier New" w:hAnsi="Courier New" w:cs="Courier New" w:hint="default"/>
        <w:color w:val="auto"/>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501D2BED"/>
    <w:multiLevelType w:val="hybridMultilevel"/>
    <w:tmpl w:val="57EC50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373CBA"/>
    <w:multiLevelType w:val="hybridMultilevel"/>
    <w:tmpl w:val="6ED8D346"/>
    <w:lvl w:ilvl="0" w:tplc="AE6ACA60">
      <w:start w:val="1"/>
      <w:numFmt w:val="bullet"/>
      <w:lvlText w:val=""/>
      <w:lvlJc w:val="left"/>
      <w:pPr>
        <w:ind w:left="720" w:hanging="360"/>
      </w:pPr>
      <w:rPr>
        <w:rFonts w:ascii="Symbol" w:hAnsi="Symbol" w:hint="default"/>
        <w:color w:val="auto"/>
      </w:rPr>
    </w:lvl>
    <w:lvl w:ilvl="1" w:tplc="B5B44DA6">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6D61BF"/>
    <w:multiLevelType w:val="hybridMultilevel"/>
    <w:tmpl w:val="C0F069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A12619"/>
    <w:multiLevelType w:val="hybridMultilevel"/>
    <w:tmpl w:val="8624B0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0323509"/>
    <w:multiLevelType w:val="hybridMultilevel"/>
    <w:tmpl w:val="433E1FAA"/>
    <w:lvl w:ilvl="0" w:tplc="3B2A085C">
      <w:start w:val="1"/>
      <w:numFmt w:val="bullet"/>
      <w:lvlText w:val="─"/>
      <w:lvlJc w:val="left"/>
      <w:pPr>
        <w:ind w:left="720" w:hanging="360"/>
      </w:pPr>
      <w:rPr>
        <w:rFonts w:ascii="Franklin Gothic Medium" w:hAnsi="Franklin Gothic Medium"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11E1249"/>
    <w:multiLevelType w:val="hybridMultilevel"/>
    <w:tmpl w:val="5204DC40"/>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1930BE"/>
    <w:multiLevelType w:val="hybridMultilevel"/>
    <w:tmpl w:val="6224855A"/>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974374"/>
    <w:multiLevelType w:val="hybridMultilevel"/>
    <w:tmpl w:val="8F66DF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66E4FC6"/>
    <w:multiLevelType w:val="hybridMultilevel"/>
    <w:tmpl w:val="4DFAE8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966399D"/>
    <w:multiLevelType w:val="hybridMultilevel"/>
    <w:tmpl w:val="73EC7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84780A"/>
    <w:multiLevelType w:val="hybridMultilevel"/>
    <w:tmpl w:val="699854B2"/>
    <w:lvl w:ilvl="0" w:tplc="8C1EE1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583FC7"/>
    <w:multiLevelType w:val="hybridMultilevel"/>
    <w:tmpl w:val="C7F80C6E"/>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B70864"/>
    <w:multiLevelType w:val="hybridMultilevel"/>
    <w:tmpl w:val="4AD42B3A"/>
    <w:lvl w:ilvl="0" w:tplc="3B2A085C">
      <w:start w:val="1"/>
      <w:numFmt w:val="bullet"/>
      <w:lvlText w:val="─"/>
      <w:lvlJc w:val="left"/>
      <w:pPr>
        <w:ind w:left="720" w:hanging="360"/>
      </w:pPr>
      <w:rPr>
        <w:rFonts w:ascii="Franklin Gothic Medium" w:hAnsi="Franklin Gothic Medium"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D16344F"/>
    <w:multiLevelType w:val="hybridMultilevel"/>
    <w:tmpl w:val="DB3C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2133B5"/>
    <w:multiLevelType w:val="hybridMultilevel"/>
    <w:tmpl w:val="8CC874C2"/>
    <w:lvl w:ilvl="0" w:tplc="3B2A085C">
      <w:start w:val="1"/>
      <w:numFmt w:val="bullet"/>
      <w:lvlText w:val="─"/>
      <w:lvlJc w:val="left"/>
      <w:pPr>
        <w:ind w:left="720" w:hanging="360"/>
      </w:pPr>
      <w:rPr>
        <w:rFonts w:ascii="Franklin Gothic Medium" w:hAnsi="Franklin Gothic Medium"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E9E7872"/>
    <w:multiLevelType w:val="hybridMultilevel"/>
    <w:tmpl w:val="100CF58E"/>
    <w:lvl w:ilvl="0" w:tplc="FFFFFFFF">
      <w:start w:val="1"/>
      <w:numFmt w:val="bullet"/>
      <w:lvlText w:val=""/>
      <w:lvlJc w:val="left"/>
      <w:pPr>
        <w:ind w:left="360" w:hanging="360"/>
      </w:pPr>
      <w:rPr>
        <w:rFonts w:ascii="Symbol" w:hAnsi="Symbol" w:hint="default"/>
      </w:rPr>
    </w:lvl>
    <w:lvl w:ilvl="1" w:tplc="3B2A085C">
      <w:start w:val="1"/>
      <w:numFmt w:val="bullet"/>
      <w:lvlText w:val="─"/>
      <w:lvlJc w:val="left"/>
      <w:pPr>
        <w:ind w:left="720" w:hanging="360"/>
      </w:pPr>
      <w:rPr>
        <w:rFonts w:ascii="Franklin Gothic Medium" w:hAnsi="Franklin Gothic Medium"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1BF73D7"/>
    <w:multiLevelType w:val="hybridMultilevel"/>
    <w:tmpl w:val="F03484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218481F"/>
    <w:multiLevelType w:val="hybridMultilevel"/>
    <w:tmpl w:val="21AAB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E1300"/>
    <w:multiLevelType w:val="hybridMultilevel"/>
    <w:tmpl w:val="40D225EA"/>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6764C7"/>
    <w:multiLevelType w:val="hybridMultilevel"/>
    <w:tmpl w:val="75CEFB5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5" w15:restartNumberingAfterBreak="0">
    <w:nsid w:val="7A2523EF"/>
    <w:multiLevelType w:val="hybridMultilevel"/>
    <w:tmpl w:val="6A8E2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EA297D"/>
    <w:multiLevelType w:val="hybridMultilevel"/>
    <w:tmpl w:val="CCF8CDA0"/>
    <w:lvl w:ilvl="0" w:tplc="04090003">
      <w:start w:val="1"/>
      <w:numFmt w:val="bullet"/>
      <w:lvlText w:val="o"/>
      <w:lvlJc w:val="left"/>
      <w:pPr>
        <w:ind w:left="576" w:hanging="360"/>
      </w:pPr>
      <w:rPr>
        <w:rFonts w:ascii="Courier New" w:hAnsi="Courier New" w:cs="Courier New"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7" w15:restartNumberingAfterBreak="0">
    <w:nsid w:val="7C884659"/>
    <w:multiLevelType w:val="hybridMultilevel"/>
    <w:tmpl w:val="FE303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E264AD8"/>
    <w:multiLevelType w:val="hybridMultilevel"/>
    <w:tmpl w:val="0FB26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2125074">
    <w:abstractNumId w:val="15"/>
  </w:num>
  <w:num w:numId="2" w16cid:durableId="1188324911">
    <w:abstractNumId w:val="34"/>
  </w:num>
  <w:num w:numId="3" w16cid:durableId="1280188293">
    <w:abstractNumId w:val="21"/>
  </w:num>
  <w:num w:numId="4" w16cid:durableId="802309204">
    <w:abstractNumId w:val="47"/>
  </w:num>
  <w:num w:numId="5" w16cid:durableId="2123187967">
    <w:abstractNumId w:val="28"/>
  </w:num>
  <w:num w:numId="6" w16cid:durableId="781654730">
    <w:abstractNumId w:val="33"/>
  </w:num>
  <w:num w:numId="7" w16cid:durableId="1865821577">
    <w:abstractNumId w:val="8"/>
  </w:num>
  <w:num w:numId="8" w16cid:durableId="1985113413">
    <w:abstractNumId w:val="32"/>
  </w:num>
  <w:num w:numId="9" w16cid:durableId="270600249">
    <w:abstractNumId w:val="26"/>
  </w:num>
  <w:num w:numId="10" w16cid:durableId="1607956215">
    <w:abstractNumId w:val="41"/>
  </w:num>
  <w:num w:numId="11" w16cid:durableId="1162425150">
    <w:abstractNumId w:val="16"/>
  </w:num>
  <w:num w:numId="12" w16cid:durableId="1425568117">
    <w:abstractNumId w:val="4"/>
  </w:num>
  <w:num w:numId="13" w16cid:durableId="556430313">
    <w:abstractNumId w:val="27"/>
  </w:num>
  <w:num w:numId="14" w16cid:durableId="116414918">
    <w:abstractNumId w:val="24"/>
  </w:num>
  <w:num w:numId="15" w16cid:durableId="178543823">
    <w:abstractNumId w:val="48"/>
  </w:num>
  <w:num w:numId="16" w16cid:durableId="1397970267">
    <w:abstractNumId w:val="35"/>
  </w:num>
  <w:num w:numId="17" w16cid:durableId="1087967071">
    <w:abstractNumId w:val="20"/>
  </w:num>
  <w:num w:numId="18" w16cid:durableId="855583004">
    <w:abstractNumId w:val="22"/>
  </w:num>
  <w:num w:numId="19" w16cid:durableId="220141060">
    <w:abstractNumId w:val="44"/>
  </w:num>
  <w:num w:numId="20" w16cid:durableId="1162770352">
    <w:abstractNumId w:val="46"/>
  </w:num>
  <w:num w:numId="21" w16cid:durableId="1870147860">
    <w:abstractNumId w:val="7"/>
  </w:num>
  <w:num w:numId="22" w16cid:durableId="934486037">
    <w:abstractNumId w:val="42"/>
  </w:num>
  <w:num w:numId="23" w16cid:durableId="901478941">
    <w:abstractNumId w:val="38"/>
  </w:num>
  <w:num w:numId="24" w16cid:durableId="1209613288">
    <w:abstractNumId w:val="30"/>
  </w:num>
  <w:num w:numId="25" w16cid:durableId="83767249">
    <w:abstractNumId w:val="6"/>
  </w:num>
  <w:num w:numId="26" w16cid:durableId="1238979212">
    <w:abstractNumId w:val="5"/>
  </w:num>
  <w:num w:numId="27" w16cid:durableId="1060448201">
    <w:abstractNumId w:val="3"/>
  </w:num>
  <w:num w:numId="28" w16cid:durableId="1894460718">
    <w:abstractNumId w:val="10"/>
  </w:num>
  <w:num w:numId="29" w16cid:durableId="228925713">
    <w:abstractNumId w:val="23"/>
  </w:num>
  <w:num w:numId="30" w16cid:durableId="1905217781">
    <w:abstractNumId w:val="40"/>
  </w:num>
  <w:num w:numId="31" w16cid:durableId="411852065">
    <w:abstractNumId w:val="43"/>
  </w:num>
  <w:num w:numId="32" w16cid:durableId="1550605059">
    <w:abstractNumId w:val="9"/>
  </w:num>
  <w:num w:numId="33" w16cid:durableId="503400843">
    <w:abstractNumId w:val="37"/>
  </w:num>
  <w:num w:numId="34" w16cid:durableId="353848089">
    <w:abstractNumId w:val="18"/>
  </w:num>
  <w:num w:numId="35" w16cid:durableId="1855924658">
    <w:abstractNumId w:val="39"/>
  </w:num>
  <w:num w:numId="36" w16cid:durableId="1079518733">
    <w:abstractNumId w:val="36"/>
  </w:num>
  <w:num w:numId="37" w16cid:durableId="199169012">
    <w:abstractNumId w:val="13"/>
  </w:num>
  <w:num w:numId="38" w16cid:durableId="1454903250">
    <w:abstractNumId w:val="14"/>
  </w:num>
  <w:num w:numId="39" w16cid:durableId="1439062212">
    <w:abstractNumId w:val="12"/>
  </w:num>
  <w:num w:numId="40" w16cid:durableId="1208108729">
    <w:abstractNumId w:val="31"/>
  </w:num>
  <w:num w:numId="41" w16cid:durableId="557133571">
    <w:abstractNumId w:val="17"/>
  </w:num>
  <w:num w:numId="42" w16cid:durableId="1728072184">
    <w:abstractNumId w:val="1"/>
  </w:num>
  <w:num w:numId="43" w16cid:durableId="899176865">
    <w:abstractNumId w:val="25"/>
  </w:num>
  <w:num w:numId="44" w16cid:durableId="1779638520">
    <w:abstractNumId w:val="45"/>
  </w:num>
  <w:num w:numId="45" w16cid:durableId="519054616">
    <w:abstractNumId w:val="19"/>
  </w:num>
  <w:num w:numId="46" w16cid:durableId="632292618">
    <w:abstractNumId w:val="11"/>
  </w:num>
  <w:num w:numId="47" w16cid:durableId="2034262338">
    <w:abstractNumId w:val="0"/>
  </w:num>
  <w:num w:numId="48" w16cid:durableId="831331429">
    <w:abstractNumId w:val="2"/>
  </w:num>
  <w:num w:numId="49" w16cid:durableId="132628027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84"/>
    <w:rsid w:val="0001408C"/>
    <w:rsid w:val="000159FC"/>
    <w:rsid w:val="00021F25"/>
    <w:rsid w:val="0002279D"/>
    <w:rsid w:val="00023B07"/>
    <w:rsid w:val="0002443E"/>
    <w:rsid w:val="00026E8D"/>
    <w:rsid w:val="000344EE"/>
    <w:rsid w:val="00036D22"/>
    <w:rsid w:val="0004128D"/>
    <w:rsid w:val="00042667"/>
    <w:rsid w:val="00047466"/>
    <w:rsid w:val="000475F3"/>
    <w:rsid w:val="00053F5A"/>
    <w:rsid w:val="00060697"/>
    <w:rsid w:val="0006118D"/>
    <w:rsid w:val="00067E02"/>
    <w:rsid w:val="00070182"/>
    <w:rsid w:val="0007247C"/>
    <w:rsid w:val="00090F45"/>
    <w:rsid w:val="000B1949"/>
    <w:rsid w:val="000C6215"/>
    <w:rsid w:val="000D155B"/>
    <w:rsid w:val="000D50A7"/>
    <w:rsid w:val="000D54F0"/>
    <w:rsid w:val="000D5C4E"/>
    <w:rsid w:val="000D6BDD"/>
    <w:rsid w:val="000E4A23"/>
    <w:rsid w:val="000E57E4"/>
    <w:rsid w:val="000E677E"/>
    <w:rsid w:val="000E692A"/>
    <w:rsid w:val="000E6DBA"/>
    <w:rsid w:val="000F6C5E"/>
    <w:rsid w:val="000F6D6F"/>
    <w:rsid w:val="000F79A3"/>
    <w:rsid w:val="00105A79"/>
    <w:rsid w:val="0011058A"/>
    <w:rsid w:val="00113FE7"/>
    <w:rsid w:val="00115924"/>
    <w:rsid w:val="001166A4"/>
    <w:rsid w:val="00123321"/>
    <w:rsid w:val="0013694C"/>
    <w:rsid w:val="00142447"/>
    <w:rsid w:val="00153FB1"/>
    <w:rsid w:val="0015484E"/>
    <w:rsid w:val="00156D05"/>
    <w:rsid w:val="00161CB8"/>
    <w:rsid w:val="00162237"/>
    <w:rsid w:val="00165CCF"/>
    <w:rsid w:val="001663FD"/>
    <w:rsid w:val="00173721"/>
    <w:rsid w:val="001762CB"/>
    <w:rsid w:val="00177E21"/>
    <w:rsid w:val="00180E0E"/>
    <w:rsid w:val="001810E2"/>
    <w:rsid w:val="00182D0A"/>
    <w:rsid w:val="00190B02"/>
    <w:rsid w:val="00191853"/>
    <w:rsid w:val="001930FB"/>
    <w:rsid w:val="001B08F1"/>
    <w:rsid w:val="001B1EF3"/>
    <w:rsid w:val="001B3B55"/>
    <w:rsid w:val="001C2607"/>
    <w:rsid w:val="001C4C62"/>
    <w:rsid w:val="001C699B"/>
    <w:rsid w:val="001D1DB1"/>
    <w:rsid w:val="001D6CCE"/>
    <w:rsid w:val="001E0131"/>
    <w:rsid w:val="001F3986"/>
    <w:rsid w:val="001F5951"/>
    <w:rsid w:val="001F70AB"/>
    <w:rsid w:val="00204233"/>
    <w:rsid w:val="00217818"/>
    <w:rsid w:val="00225397"/>
    <w:rsid w:val="00231170"/>
    <w:rsid w:val="00240189"/>
    <w:rsid w:val="00243645"/>
    <w:rsid w:val="0024780A"/>
    <w:rsid w:val="00250061"/>
    <w:rsid w:val="00252E58"/>
    <w:rsid w:val="00253732"/>
    <w:rsid w:val="00256784"/>
    <w:rsid w:val="00260F8A"/>
    <w:rsid w:val="00263872"/>
    <w:rsid w:val="002668E6"/>
    <w:rsid w:val="002711DF"/>
    <w:rsid w:val="00280FA7"/>
    <w:rsid w:val="00287573"/>
    <w:rsid w:val="002A2A12"/>
    <w:rsid w:val="002A33A3"/>
    <w:rsid w:val="002A6130"/>
    <w:rsid w:val="002B2F16"/>
    <w:rsid w:val="002D1CE8"/>
    <w:rsid w:val="002E1EC1"/>
    <w:rsid w:val="002E2688"/>
    <w:rsid w:val="002F3C03"/>
    <w:rsid w:val="002F49E1"/>
    <w:rsid w:val="003050BF"/>
    <w:rsid w:val="0031014A"/>
    <w:rsid w:val="0031224E"/>
    <w:rsid w:val="00315C47"/>
    <w:rsid w:val="003257B8"/>
    <w:rsid w:val="00326412"/>
    <w:rsid w:val="0032793A"/>
    <w:rsid w:val="0033079B"/>
    <w:rsid w:val="00330811"/>
    <w:rsid w:val="00335421"/>
    <w:rsid w:val="0033584C"/>
    <w:rsid w:val="00343C7A"/>
    <w:rsid w:val="00346AEE"/>
    <w:rsid w:val="0035647A"/>
    <w:rsid w:val="00362120"/>
    <w:rsid w:val="00363E86"/>
    <w:rsid w:val="003702F0"/>
    <w:rsid w:val="00373CC5"/>
    <w:rsid w:val="003741B4"/>
    <w:rsid w:val="00375918"/>
    <w:rsid w:val="003772D2"/>
    <w:rsid w:val="00380962"/>
    <w:rsid w:val="00383425"/>
    <w:rsid w:val="00386976"/>
    <w:rsid w:val="00394BE8"/>
    <w:rsid w:val="003A1457"/>
    <w:rsid w:val="003A6F18"/>
    <w:rsid w:val="003B15B7"/>
    <w:rsid w:val="003B2352"/>
    <w:rsid w:val="003B6ED5"/>
    <w:rsid w:val="003B7463"/>
    <w:rsid w:val="003C383A"/>
    <w:rsid w:val="003D2B4D"/>
    <w:rsid w:val="003D4A05"/>
    <w:rsid w:val="003E11E0"/>
    <w:rsid w:val="003E14B6"/>
    <w:rsid w:val="003F00F2"/>
    <w:rsid w:val="003F0F89"/>
    <w:rsid w:val="003F112B"/>
    <w:rsid w:val="003F65C8"/>
    <w:rsid w:val="0040115F"/>
    <w:rsid w:val="00411595"/>
    <w:rsid w:val="004118C5"/>
    <w:rsid w:val="00411904"/>
    <w:rsid w:val="00423894"/>
    <w:rsid w:val="0043550F"/>
    <w:rsid w:val="00442FCE"/>
    <w:rsid w:val="0044611A"/>
    <w:rsid w:val="00446D6C"/>
    <w:rsid w:val="00455D62"/>
    <w:rsid w:val="004607B8"/>
    <w:rsid w:val="004701FA"/>
    <w:rsid w:val="00470FCE"/>
    <w:rsid w:val="004717EE"/>
    <w:rsid w:val="00474797"/>
    <w:rsid w:val="0048563F"/>
    <w:rsid w:val="004871ED"/>
    <w:rsid w:val="00491239"/>
    <w:rsid w:val="004950F1"/>
    <w:rsid w:val="004963C9"/>
    <w:rsid w:val="004A763C"/>
    <w:rsid w:val="004C0714"/>
    <w:rsid w:val="004C7B48"/>
    <w:rsid w:val="004D738C"/>
    <w:rsid w:val="004D7706"/>
    <w:rsid w:val="004E2DAA"/>
    <w:rsid w:val="004E3495"/>
    <w:rsid w:val="004E5572"/>
    <w:rsid w:val="004E5643"/>
    <w:rsid w:val="004E59C8"/>
    <w:rsid w:val="004E6056"/>
    <w:rsid w:val="004F11ED"/>
    <w:rsid w:val="0050318B"/>
    <w:rsid w:val="00503501"/>
    <w:rsid w:val="00510536"/>
    <w:rsid w:val="005210C0"/>
    <w:rsid w:val="0052487E"/>
    <w:rsid w:val="00533AD6"/>
    <w:rsid w:val="00534231"/>
    <w:rsid w:val="0053448D"/>
    <w:rsid w:val="00536567"/>
    <w:rsid w:val="0054587C"/>
    <w:rsid w:val="00545DC7"/>
    <w:rsid w:val="00550A02"/>
    <w:rsid w:val="00550A79"/>
    <w:rsid w:val="00554D5C"/>
    <w:rsid w:val="005605D5"/>
    <w:rsid w:val="00563DC5"/>
    <w:rsid w:val="005644E4"/>
    <w:rsid w:val="005646DC"/>
    <w:rsid w:val="005679BF"/>
    <w:rsid w:val="00570652"/>
    <w:rsid w:val="00575ADE"/>
    <w:rsid w:val="00575E78"/>
    <w:rsid w:val="005775A1"/>
    <w:rsid w:val="00577762"/>
    <w:rsid w:val="005805B9"/>
    <w:rsid w:val="00583DC2"/>
    <w:rsid w:val="005873DC"/>
    <w:rsid w:val="00590EE1"/>
    <w:rsid w:val="005935B1"/>
    <w:rsid w:val="00596814"/>
    <w:rsid w:val="005A3F7C"/>
    <w:rsid w:val="005A40A6"/>
    <w:rsid w:val="005B73C1"/>
    <w:rsid w:val="005C0B6A"/>
    <w:rsid w:val="005C5158"/>
    <w:rsid w:val="005C5222"/>
    <w:rsid w:val="005C7174"/>
    <w:rsid w:val="005D3499"/>
    <w:rsid w:val="005D3B49"/>
    <w:rsid w:val="005E0E89"/>
    <w:rsid w:val="005E3989"/>
    <w:rsid w:val="005E3EFD"/>
    <w:rsid w:val="005F280C"/>
    <w:rsid w:val="00613AD2"/>
    <w:rsid w:val="00615777"/>
    <w:rsid w:val="006225DD"/>
    <w:rsid w:val="0063455D"/>
    <w:rsid w:val="006353B9"/>
    <w:rsid w:val="00641B42"/>
    <w:rsid w:val="00650ABF"/>
    <w:rsid w:val="00664BE3"/>
    <w:rsid w:val="00664DB1"/>
    <w:rsid w:val="0066502E"/>
    <w:rsid w:val="00666D8C"/>
    <w:rsid w:val="00674532"/>
    <w:rsid w:val="00676B33"/>
    <w:rsid w:val="00680603"/>
    <w:rsid w:val="0068102F"/>
    <w:rsid w:val="0068237A"/>
    <w:rsid w:val="00691390"/>
    <w:rsid w:val="00692031"/>
    <w:rsid w:val="006960FF"/>
    <w:rsid w:val="006A51BC"/>
    <w:rsid w:val="006A5681"/>
    <w:rsid w:val="006A6AC4"/>
    <w:rsid w:val="006B2553"/>
    <w:rsid w:val="006B2FD2"/>
    <w:rsid w:val="006B7F34"/>
    <w:rsid w:val="006C3BD1"/>
    <w:rsid w:val="006C3D45"/>
    <w:rsid w:val="006D4717"/>
    <w:rsid w:val="006D774F"/>
    <w:rsid w:val="006E10D7"/>
    <w:rsid w:val="006E1CFC"/>
    <w:rsid w:val="006E4AAB"/>
    <w:rsid w:val="006F5678"/>
    <w:rsid w:val="00701649"/>
    <w:rsid w:val="00703B9C"/>
    <w:rsid w:val="0071055C"/>
    <w:rsid w:val="00711434"/>
    <w:rsid w:val="00717E03"/>
    <w:rsid w:val="007300E0"/>
    <w:rsid w:val="007302BD"/>
    <w:rsid w:val="007402B0"/>
    <w:rsid w:val="007433FF"/>
    <w:rsid w:val="007460D3"/>
    <w:rsid w:val="00746510"/>
    <w:rsid w:val="00750CFA"/>
    <w:rsid w:val="007527D0"/>
    <w:rsid w:val="00754746"/>
    <w:rsid w:val="00761847"/>
    <w:rsid w:val="0076488B"/>
    <w:rsid w:val="00766691"/>
    <w:rsid w:val="00775109"/>
    <w:rsid w:val="00783455"/>
    <w:rsid w:val="00787126"/>
    <w:rsid w:val="00790161"/>
    <w:rsid w:val="007A2C75"/>
    <w:rsid w:val="007A3045"/>
    <w:rsid w:val="007B472B"/>
    <w:rsid w:val="007B6323"/>
    <w:rsid w:val="007B6532"/>
    <w:rsid w:val="007B6DF4"/>
    <w:rsid w:val="007C0D44"/>
    <w:rsid w:val="007C3BDA"/>
    <w:rsid w:val="007C75D7"/>
    <w:rsid w:val="007D2D62"/>
    <w:rsid w:val="007E360E"/>
    <w:rsid w:val="007E79D5"/>
    <w:rsid w:val="007F402D"/>
    <w:rsid w:val="008002E7"/>
    <w:rsid w:val="00802773"/>
    <w:rsid w:val="00807050"/>
    <w:rsid w:val="00821D4F"/>
    <w:rsid w:val="00830705"/>
    <w:rsid w:val="00832D06"/>
    <w:rsid w:val="00844EEB"/>
    <w:rsid w:val="00852F63"/>
    <w:rsid w:val="00855EB5"/>
    <w:rsid w:val="008570A3"/>
    <w:rsid w:val="008629C0"/>
    <w:rsid w:val="008673B4"/>
    <w:rsid w:val="00874D5C"/>
    <w:rsid w:val="00887C8D"/>
    <w:rsid w:val="0089104D"/>
    <w:rsid w:val="008922D3"/>
    <w:rsid w:val="00892681"/>
    <w:rsid w:val="00894D02"/>
    <w:rsid w:val="0089668D"/>
    <w:rsid w:val="00897EF7"/>
    <w:rsid w:val="008A2A42"/>
    <w:rsid w:val="008A2B31"/>
    <w:rsid w:val="008A3674"/>
    <w:rsid w:val="008A3C89"/>
    <w:rsid w:val="008A6054"/>
    <w:rsid w:val="008B063E"/>
    <w:rsid w:val="008B0FA3"/>
    <w:rsid w:val="008B2E11"/>
    <w:rsid w:val="008B6EE9"/>
    <w:rsid w:val="008D3459"/>
    <w:rsid w:val="008D3576"/>
    <w:rsid w:val="008D6E39"/>
    <w:rsid w:val="008E12A3"/>
    <w:rsid w:val="008E3C41"/>
    <w:rsid w:val="008F0213"/>
    <w:rsid w:val="00902F84"/>
    <w:rsid w:val="0091009C"/>
    <w:rsid w:val="0091302C"/>
    <w:rsid w:val="00916FF2"/>
    <w:rsid w:val="00924A59"/>
    <w:rsid w:val="00927B28"/>
    <w:rsid w:val="00930F30"/>
    <w:rsid w:val="00933423"/>
    <w:rsid w:val="00936C9E"/>
    <w:rsid w:val="00936E86"/>
    <w:rsid w:val="00937C79"/>
    <w:rsid w:val="0094235E"/>
    <w:rsid w:val="009442F1"/>
    <w:rsid w:val="00944321"/>
    <w:rsid w:val="00944FC7"/>
    <w:rsid w:val="009507A5"/>
    <w:rsid w:val="009512C4"/>
    <w:rsid w:val="00954257"/>
    <w:rsid w:val="009574E8"/>
    <w:rsid w:val="009655EB"/>
    <w:rsid w:val="009746C3"/>
    <w:rsid w:val="0098240F"/>
    <w:rsid w:val="009837A1"/>
    <w:rsid w:val="00987EFB"/>
    <w:rsid w:val="00990F05"/>
    <w:rsid w:val="00992260"/>
    <w:rsid w:val="009A0351"/>
    <w:rsid w:val="009A144D"/>
    <w:rsid w:val="009A24E7"/>
    <w:rsid w:val="009B5333"/>
    <w:rsid w:val="009C7000"/>
    <w:rsid w:val="009D390B"/>
    <w:rsid w:val="009D575B"/>
    <w:rsid w:val="009D61B0"/>
    <w:rsid w:val="009E4489"/>
    <w:rsid w:val="009F16C0"/>
    <w:rsid w:val="009F3384"/>
    <w:rsid w:val="009F54A0"/>
    <w:rsid w:val="009F6330"/>
    <w:rsid w:val="00A033EE"/>
    <w:rsid w:val="00A038B2"/>
    <w:rsid w:val="00A0465A"/>
    <w:rsid w:val="00A04E56"/>
    <w:rsid w:val="00A05256"/>
    <w:rsid w:val="00A07B5E"/>
    <w:rsid w:val="00A165D9"/>
    <w:rsid w:val="00A17086"/>
    <w:rsid w:val="00A23B32"/>
    <w:rsid w:val="00A23CFB"/>
    <w:rsid w:val="00A256E7"/>
    <w:rsid w:val="00A303D0"/>
    <w:rsid w:val="00A35461"/>
    <w:rsid w:val="00A35AA2"/>
    <w:rsid w:val="00A53A93"/>
    <w:rsid w:val="00A64CE7"/>
    <w:rsid w:val="00A7616A"/>
    <w:rsid w:val="00A819FE"/>
    <w:rsid w:val="00A84788"/>
    <w:rsid w:val="00A861FD"/>
    <w:rsid w:val="00A919E2"/>
    <w:rsid w:val="00A9360B"/>
    <w:rsid w:val="00A9517C"/>
    <w:rsid w:val="00A9582F"/>
    <w:rsid w:val="00AA0904"/>
    <w:rsid w:val="00AA65D6"/>
    <w:rsid w:val="00AB18D4"/>
    <w:rsid w:val="00AF27EE"/>
    <w:rsid w:val="00AF43FB"/>
    <w:rsid w:val="00AF4428"/>
    <w:rsid w:val="00B01C79"/>
    <w:rsid w:val="00B0403F"/>
    <w:rsid w:val="00B07BF0"/>
    <w:rsid w:val="00B10C6C"/>
    <w:rsid w:val="00B122E6"/>
    <w:rsid w:val="00B166C1"/>
    <w:rsid w:val="00B17532"/>
    <w:rsid w:val="00B322D6"/>
    <w:rsid w:val="00B33928"/>
    <w:rsid w:val="00B4044E"/>
    <w:rsid w:val="00B45A16"/>
    <w:rsid w:val="00B5105E"/>
    <w:rsid w:val="00B52801"/>
    <w:rsid w:val="00B52DD2"/>
    <w:rsid w:val="00B531B0"/>
    <w:rsid w:val="00B5467C"/>
    <w:rsid w:val="00B54ACE"/>
    <w:rsid w:val="00B65929"/>
    <w:rsid w:val="00B82886"/>
    <w:rsid w:val="00B849BC"/>
    <w:rsid w:val="00B8560D"/>
    <w:rsid w:val="00B878D3"/>
    <w:rsid w:val="00B91727"/>
    <w:rsid w:val="00B92C1F"/>
    <w:rsid w:val="00B92CB3"/>
    <w:rsid w:val="00B96513"/>
    <w:rsid w:val="00BA0C6B"/>
    <w:rsid w:val="00BB0874"/>
    <w:rsid w:val="00BB2844"/>
    <w:rsid w:val="00BB3A60"/>
    <w:rsid w:val="00BC0C9B"/>
    <w:rsid w:val="00BC0DF2"/>
    <w:rsid w:val="00BC3BE2"/>
    <w:rsid w:val="00BC5153"/>
    <w:rsid w:val="00BC5761"/>
    <w:rsid w:val="00BC704E"/>
    <w:rsid w:val="00BD1D00"/>
    <w:rsid w:val="00BD24A0"/>
    <w:rsid w:val="00BD5030"/>
    <w:rsid w:val="00BD7DDE"/>
    <w:rsid w:val="00BE5889"/>
    <w:rsid w:val="00BE5A6C"/>
    <w:rsid w:val="00BF4568"/>
    <w:rsid w:val="00BF5EAE"/>
    <w:rsid w:val="00C0015C"/>
    <w:rsid w:val="00C0618F"/>
    <w:rsid w:val="00C211CD"/>
    <w:rsid w:val="00C26401"/>
    <w:rsid w:val="00C2763C"/>
    <w:rsid w:val="00C27B78"/>
    <w:rsid w:val="00C27F7D"/>
    <w:rsid w:val="00C42D48"/>
    <w:rsid w:val="00C45476"/>
    <w:rsid w:val="00C50861"/>
    <w:rsid w:val="00C52395"/>
    <w:rsid w:val="00C538E0"/>
    <w:rsid w:val="00C6018E"/>
    <w:rsid w:val="00C63BDF"/>
    <w:rsid w:val="00C6677F"/>
    <w:rsid w:val="00C676A8"/>
    <w:rsid w:val="00C84549"/>
    <w:rsid w:val="00C85159"/>
    <w:rsid w:val="00C85873"/>
    <w:rsid w:val="00C85E3A"/>
    <w:rsid w:val="00C86122"/>
    <w:rsid w:val="00C86B27"/>
    <w:rsid w:val="00C86FA1"/>
    <w:rsid w:val="00C93DA1"/>
    <w:rsid w:val="00C95C27"/>
    <w:rsid w:val="00CA3FA6"/>
    <w:rsid w:val="00CA44CF"/>
    <w:rsid w:val="00CB4175"/>
    <w:rsid w:val="00CB49D8"/>
    <w:rsid w:val="00CB4E2C"/>
    <w:rsid w:val="00CB56C9"/>
    <w:rsid w:val="00CB6EAD"/>
    <w:rsid w:val="00CC494E"/>
    <w:rsid w:val="00CD44E1"/>
    <w:rsid w:val="00CD52CB"/>
    <w:rsid w:val="00CD73EE"/>
    <w:rsid w:val="00CE3EEA"/>
    <w:rsid w:val="00CE5E18"/>
    <w:rsid w:val="00CF1B1B"/>
    <w:rsid w:val="00CF61AB"/>
    <w:rsid w:val="00D06788"/>
    <w:rsid w:val="00D22B18"/>
    <w:rsid w:val="00D2553A"/>
    <w:rsid w:val="00D27781"/>
    <w:rsid w:val="00D30299"/>
    <w:rsid w:val="00D34484"/>
    <w:rsid w:val="00D44B0E"/>
    <w:rsid w:val="00D47282"/>
    <w:rsid w:val="00D47CBD"/>
    <w:rsid w:val="00D51BB2"/>
    <w:rsid w:val="00D5443A"/>
    <w:rsid w:val="00D60ECF"/>
    <w:rsid w:val="00D62FA0"/>
    <w:rsid w:val="00D76B44"/>
    <w:rsid w:val="00D87616"/>
    <w:rsid w:val="00D92782"/>
    <w:rsid w:val="00D96499"/>
    <w:rsid w:val="00D965C3"/>
    <w:rsid w:val="00DA64EE"/>
    <w:rsid w:val="00DA7761"/>
    <w:rsid w:val="00DA7A5B"/>
    <w:rsid w:val="00DD462A"/>
    <w:rsid w:val="00DD6E83"/>
    <w:rsid w:val="00DE171B"/>
    <w:rsid w:val="00DF22B8"/>
    <w:rsid w:val="00DF2B5F"/>
    <w:rsid w:val="00E06A28"/>
    <w:rsid w:val="00E13C6C"/>
    <w:rsid w:val="00E15C35"/>
    <w:rsid w:val="00E17FAA"/>
    <w:rsid w:val="00E40B53"/>
    <w:rsid w:val="00E40EDA"/>
    <w:rsid w:val="00E448D4"/>
    <w:rsid w:val="00E44937"/>
    <w:rsid w:val="00E50B50"/>
    <w:rsid w:val="00E547B0"/>
    <w:rsid w:val="00E5784A"/>
    <w:rsid w:val="00E65030"/>
    <w:rsid w:val="00E67B84"/>
    <w:rsid w:val="00E709C0"/>
    <w:rsid w:val="00E75179"/>
    <w:rsid w:val="00E81247"/>
    <w:rsid w:val="00E83117"/>
    <w:rsid w:val="00E83C58"/>
    <w:rsid w:val="00E85FFD"/>
    <w:rsid w:val="00E9028F"/>
    <w:rsid w:val="00E92849"/>
    <w:rsid w:val="00E9629B"/>
    <w:rsid w:val="00E96CED"/>
    <w:rsid w:val="00EA4DC7"/>
    <w:rsid w:val="00EA520A"/>
    <w:rsid w:val="00EA57A7"/>
    <w:rsid w:val="00EA6247"/>
    <w:rsid w:val="00EA7C30"/>
    <w:rsid w:val="00EB0A69"/>
    <w:rsid w:val="00EB253B"/>
    <w:rsid w:val="00EB6D04"/>
    <w:rsid w:val="00EC6970"/>
    <w:rsid w:val="00ED45CD"/>
    <w:rsid w:val="00ED7F6F"/>
    <w:rsid w:val="00EE1F83"/>
    <w:rsid w:val="00EE552C"/>
    <w:rsid w:val="00EE7116"/>
    <w:rsid w:val="00EF0973"/>
    <w:rsid w:val="00EF1D29"/>
    <w:rsid w:val="00EF379D"/>
    <w:rsid w:val="00F05095"/>
    <w:rsid w:val="00F06E48"/>
    <w:rsid w:val="00F11A55"/>
    <w:rsid w:val="00F24DEF"/>
    <w:rsid w:val="00F26057"/>
    <w:rsid w:val="00F31C3F"/>
    <w:rsid w:val="00F3364D"/>
    <w:rsid w:val="00F60E07"/>
    <w:rsid w:val="00F67915"/>
    <w:rsid w:val="00F73CA6"/>
    <w:rsid w:val="00F751B4"/>
    <w:rsid w:val="00F8007A"/>
    <w:rsid w:val="00F928E6"/>
    <w:rsid w:val="00FA0741"/>
    <w:rsid w:val="00FA07C9"/>
    <w:rsid w:val="00FA1B16"/>
    <w:rsid w:val="00FA4B41"/>
    <w:rsid w:val="00FB11BC"/>
    <w:rsid w:val="00FB2987"/>
    <w:rsid w:val="00FB4180"/>
    <w:rsid w:val="00FC018B"/>
    <w:rsid w:val="00FC359E"/>
    <w:rsid w:val="00FC7481"/>
    <w:rsid w:val="00FF1F7B"/>
    <w:rsid w:val="00FF51EC"/>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31D42"/>
  <w15:chartTrackingRefBased/>
  <w15:docId w15:val="{F955366D-2A26-4C73-80DC-81C536FE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650ABF"/>
    <w:rPr>
      <w:color w:val="0000FF"/>
      <w:u w:val="single"/>
    </w:rPr>
  </w:style>
  <w:style w:type="character" w:styleId="PageNumber">
    <w:name w:val="page number"/>
    <w:basedOn w:val="DefaultParagraphFont"/>
    <w:rsid w:val="0002279D"/>
  </w:style>
  <w:style w:type="character" w:styleId="FollowedHyperlink">
    <w:name w:val="FollowedHyperlink"/>
    <w:rsid w:val="003050BF"/>
    <w:rPr>
      <w:color w:val="800080"/>
      <w:u w:val="single"/>
    </w:rPr>
  </w:style>
  <w:style w:type="paragraph" w:styleId="Footer">
    <w:name w:val="footer"/>
    <w:basedOn w:val="Normal"/>
    <w:link w:val="FooterChar"/>
    <w:uiPriority w:val="99"/>
    <w:rsid w:val="00BB2844"/>
    <w:pPr>
      <w:tabs>
        <w:tab w:val="center" w:pos="4320"/>
        <w:tab w:val="right" w:pos="8640"/>
      </w:tabs>
    </w:pPr>
  </w:style>
  <w:style w:type="paragraph" w:styleId="Header">
    <w:name w:val="header"/>
    <w:basedOn w:val="Normal"/>
    <w:rsid w:val="00BB2844"/>
    <w:pPr>
      <w:tabs>
        <w:tab w:val="center" w:pos="4320"/>
        <w:tab w:val="right" w:pos="8640"/>
      </w:tabs>
    </w:pPr>
  </w:style>
  <w:style w:type="character" w:customStyle="1" w:styleId="FooterChar">
    <w:name w:val="Footer Char"/>
    <w:link w:val="Footer"/>
    <w:uiPriority w:val="99"/>
    <w:rsid w:val="00BB2844"/>
    <w:rPr>
      <w:sz w:val="24"/>
      <w:szCs w:val="24"/>
      <w:lang w:val="en-US" w:eastAsia="en-US" w:bidi="ar-SA"/>
    </w:rPr>
  </w:style>
  <w:style w:type="character" w:customStyle="1" w:styleId="CharChar2">
    <w:name w:val="Char Char2"/>
    <w:locked/>
    <w:rsid w:val="002E2688"/>
    <w:rPr>
      <w:sz w:val="24"/>
      <w:szCs w:val="24"/>
      <w:lang w:val="en-US" w:eastAsia="en-US" w:bidi="ar-SA"/>
    </w:rPr>
  </w:style>
  <w:style w:type="character" w:styleId="UnresolvedMention">
    <w:name w:val="Unresolved Mention"/>
    <w:uiPriority w:val="99"/>
    <w:semiHidden/>
    <w:unhideWhenUsed/>
    <w:rsid w:val="00E547B0"/>
    <w:rPr>
      <w:color w:val="605E5C"/>
      <w:shd w:val="clear" w:color="auto" w:fill="E1DFDD"/>
    </w:rPr>
  </w:style>
  <w:style w:type="paragraph" w:styleId="BalloonText">
    <w:name w:val="Balloon Text"/>
    <w:basedOn w:val="Normal"/>
    <w:link w:val="BalloonTextChar"/>
    <w:rsid w:val="00260F8A"/>
    <w:rPr>
      <w:rFonts w:ascii="Segoe UI" w:hAnsi="Segoe UI" w:cs="Segoe UI"/>
      <w:sz w:val="18"/>
      <w:szCs w:val="18"/>
    </w:rPr>
  </w:style>
  <w:style w:type="character" w:customStyle="1" w:styleId="BalloonTextChar">
    <w:name w:val="Balloon Text Char"/>
    <w:link w:val="BalloonText"/>
    <w:rsid w:val="00260F8A"/>
    <w:rPr>
      <w:rFonts w:ascii="Segoe UI" w:hAnsi="Segoe UI" w:cs="Segoe UI"/>
      <w:sz w:val="18"/>
      <w:szCs w:val="18"/>
    </w:rPr>
  </w:style>
  <w:style w:type="character" w:styleId="CommentReference">
    <w:name w:val="annotation reference"/>
    <w:basedOn w:val="DefaultParagraphFont"/>
    <w:rsid w:val="008D6E39"/>
    <w:rPr>
      <w:sz w:val="16"/>
      <w:szCs w:val="16"/>
    </w:rPr>
  </w:style>
  <w:style w:type="paragraph" w:styleId="CommentText">
    <w:name w:val="annotation text"/>
    <w:basedOn w:val="Normal"/>
    <w:link w:val="CommentTextChar"/>
    <w:rsid w:val="008D6E39"/>
    <w:rPr>
      <w:sz w:val="20"/>
      <w:szCs w:val="20"/>
    </w:rPr>
  </w:style>
  <w:style w:type="character" w:customStyle="1" w:styleId="CommentTextChar">
    <w:name w:val="Comment Text Char"/>
    <w:basedOn w:val="DefaultParagraphFont"/>
    <w:link w:val="CommentText"/>
    <w:rsid w:val="008D6E39"/>
  </w:style>
  <w:style w:type="paragraph" w:styleId="CommentSubject">
    <w:name w:val="annotation subject"/>
    <w:basedOn w:val="CommentText"/>
    <w:next w:val="CommentText"/>
    <w:link w:val="CommentSubjectChar"/>
    <w:rsid w:val="008D6E39"/>
    <w:rPr>
      <w:b/>
      <w:bCs/>
    </w:rPr>
  </w:style>
  <w:style w:type="character" w:customStyle="1" w:styleId="CommentSubjectChar">
    <w:name w:val="Comment Subject Char"/>
    <w:basedOn w:val="CommentTextChar"/>
    <w:link w:val="CommentSubject"/>
    <w:rsid w:val="008D6E39"/>
    <w:rPr>
      <w:b/>
      <w:bCs/>
    </w:rPr>
  </w:style>
  <w:style w:type="paragraph" w:styleId="ListParagraph">
    <w:name w:val="List Paragraph"/>
    <w:basedOn w:val="Normal"/>
    <w:uiPriority w:val="1"/>
    <w:qFormat/>
    <w:rsid w:val="001C2607"/>
    <w:pPr>
      <w:ind w:left="720"/>
      <w:contextualSpacing/>
    </w:pPr>
  </w:style>
  <w:style w:type="paragraph" w:styleId="Revision">
    <w:name w:val="Revision"/>
    <w:hidden/>
    <w:uiPriority w:val="99"/>
    <w:semiHidden/>
    <w:rsid w:val="00F24DEF"/>
    <w:rPr>
      <w:sz w:val="24"/>
      <w:szCs w:val="24"/>
    </w:rPr>
  </w:style>
  <w:style w:type="paragraph" w:styleId="BodyText">
    <w:name w:val="Body Text"/>
    <w:basedOn w:val="Normal"/>
    <w:link w:val="BodyTextChar"/>
    <w:uiPriority w:val="1"/>
    <w:qFormat/>
    <w:rsid w:val="002F49E1"/>
    <w:pPr>
      <w:widowControl w:val="0"/>
      <w:autoSpaceDE w:val="0"/>
      <w:autoSpaceDN w:val="0"/>
    </w:pPr>
    <w:rPr>
      <w:rFonts w:ascii="Arial" w:eastAsia="Arial" w:hAnsi="Arial" w:cs="Arial"/>
      <w:sz w:val="28"/>
      <w:szCs w:val="28"/>
    </w:rPr>
  </w:style>
  <w:style w:type="character" w:customStyle="1" w:styleId="BodyTextChar">
    <w:name w:val="Body Text Char"/>
    <w:basedOn w:val="DefaultParagraphFont"/>
    <w:link w:val="BodyText"/>
    <w:uiPriority w:val="1"/>
    <w:rsid w:val="002F49E1"/>
    <w:rPr>
      <w:rFonts w:ascii="Arial" w:eastAsia="Arial" w:hAnsi="Arial" w:cs="Arial"/>
      <w:sz w:val="28"/>
      <w:szCs w:val="28"/>
    </w:rPr>
  </w:style>
  <w:style w:type="paragraph" w:styleId="Title">
    <w:name w:val="Title"/>
    <w:basedOn w:val="Normal"/>
    <w:link w:val="TitleChar"/>
    <w:uiPriority w:val="10"/>
    <w:qFormat/>
    <w:rsid w:val="002F49E1"/>
    <w:pPr>
      <w:widowControl w:val="0"/>
      <w:autoSpaceDE w:val="0"/>
      <w:autoSpaceDN w:val="0"/>
      <w:spacing w:before="10"/>
      <w:ind w:left="20"/>
    </w:pPr>
    <w:rPr>
      <w:rFonts w:ascii="Arial" w:eastAsia="Arial" w:hAnsi="Arial" w:cs="Arial"/>
      <w:b/>
      <w:bCs/>
      <w:sz w:val="30"/>
      <w:szCs w:val="30"/>
    </w:rPr>
  </w:style>
  <w:style w:type="character" w:customStyle="1" w:styleId="TitleChar">
    <w:name w:val="Title Char"/>
    <w:basedOn w:val="DefaultParagraphFont"/>
    <w:link w:val="Title"/>
    <w:uiPriority w:val="10"/>
    <w:rsid w:val="002F49E1"/>
    <w:rPr>
      <w:rFonts w:ascii="Arial" w:eastAsia="Arial" w:hAnsi="Arial" w:cs="Arial"/>
      <w:b/>
      <w:bCs/>
      <w:sz w:val="30"/>
      <w:szCs w:val="30"/>
    </w:rPr>
  </w:style>
  <w:style w:type="paragraph" w:customStyle="1" w:styleId="TableParagraph">
    <w:name w:val="Table Paragraph"/>
    <w:basedOn w:val="Normal"/>
    <w:uiPriority w:val="1"/>
    <w:qFormat/>
    <w:rsid w:val="002F49E1"/>
    <w:pPr>
      <w:widowControl w:val="0"/>
      <w:autoSpaceDE w:val="0"/>
      <w:autoSpaceDN w:val="0"/>
      <w:spacing w:before="20"/>
      <w:ind w:left="143"/>
    </w:pPr>
    <w:rPr>
      <w:rFonts w:ascii="Arial" w:eastAsia="Arial" w:hAnsi="Arial" w:cs="Arial"/>
      <w:sz w:val="22"/>
      <w:szCs w:val="22"/>
    </w:rPr>
  </w:style>
  <w:style w:type="paragraph" w:customStyle="1" w:styleId="1ADAHeading">
    <w:name w:val="1 ADA Heading"/>
    <w:basedOn w:val="Normal"/>
    <w:link w:val="1ADAHeadingChar"/>
    <w:qFormat/>
    <w:rsid w:val="000D5C4E"/>
    <w:pPr>
      <w:jc w:val="center"/>
    </w:pPr>
    <w:rPr>
      <w:rFonts w:ascii="Arial" w:hAnsi="Arial" w:cs="Arial"/>
      <w:b/>
      <w:sz w:val="50"/>
      <w:szCs w:val="50"/>
    </w:rPr>
  </w:style>
  <w:style w:type="character" w:customStyle="1" w:styleId="1ADAHeadingChar">
    <w:name w:val="1 ADA Heading Char"/>
    <w:basedOn w:val="DefaultParagraphFont"/>
    <w:link w:val="1ADAHeading"/>
    <w:rsid w:val="000D5C4E"/>
    <w:rPr>
      <w:rFonts w:ascii="Arial" w:hAnsi="Arial" w:cs="Arial"/>
      <w:b/>
      <w:sz w:val="50"/>
      <w:szCs w:val="50"/>
    </w:rPr>
  </w:style>
  <w:style w:type="paragraph" w:customStyle="1" w:styleId="2ADAHeading">
    <w:name w:val="2 ADA Heading"/>
    <w:basedOn w:val="1ADAHeading"/>
    <w:link w:val="2ADAHeadingChar"/>
    <w:qFormat/>
    <w:rsid w:val="000D5C4E"/>
    <w:rPr>
      <w:sz w:val="24"/>
    </w:rPr>
  </w:style>
  <w:style w:type="character" w:customStyle="1" w:styleId="2ADAHeadingChar">
    <w:name w:val="2 ADA Heading Char"/>
    <w:basedOn w:val="1ADAHeadingChar"/>
    <w:link w:val="2ADAHeading"/>
    <w:rsid w:val="000D5C4E"/>
    <w:rPr>
      <w:rFonts w:ascii="Arial" w:hAnsi="Arial" w:cs="Arial"/>
      <w:b/>
      <w:sz w:val="24"/>
      <w:szCs w:val="50"/>
    </w:rPr>
  </w:style>
  <w:style w:type="paragraph" w:customStyle="1" w:styleId="3ADAHeading">
    <w:name w:val="3 ADA Heading"/>
    <w:basedOn w:val="2ADAHeading"/>
    <w:link w:val="3ADAHeadingChar"/>
    <w:qFormat/>
    <w:rsid w:val="000D5C4E"/>
    <w:pPr>
      <w:jc w:val="left"/>
    </w:pPr>
  </w:style>
  <w:style w:type="character" w:customStyle="1" w:styleId="3ADAHeadingChar">
    <w:name w:val="3 ADA Heading Char"/>
    <w:basedOn w:val="2ADAHeadingChar"/>
    <w:link w:val="3ADAHeading"/>
    <w:rsid w:val="000D5C4E"/>
    <w:rPr>
      <w:rFonts w:ascii="Arial" w:hAnsi="Arial" w:cs="Arial"/>
      <w:b/>
      <w:sz w:val="24"/>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144301">
      <w:bodyDiv w:val="1"/>
      <w:marLeft w:val="0"/>
      <w:marRight w:val="0"/>
      <w:marTop w:val="0"/>
      <w:marBottom w:val="0"/>
      <w:divBdr>
        <w:top w:val="none" w:sz="0" w:space="0" w:color="auto"/>
        <w:left w:val="none" w:sz="0" w:space="0" w:color="auto"/>
        <w:bottom w:val="none" w:sz="0" w:space="0" w:color="auto"/>
        <w:right w:val="none" w:sz="0" w:space="0" w:color="auto"/>
      </w:divBdr>
      <w:divsChild>
        <w:div w:id="2080208125">
          <w:marLeft w:val="907"/>
          <w:marRight w:val="0"/>
          <w:marTop w:val="75"/>
          <w:marBottom w:val="0"/>
          <w:divBdr>
            <w:top w:val="none" w:sz="0" w:space="0" w:color="auto"/>
            <w:left w:val="none" w:sz="0" w:space="0" w:color="auto"/>
            <w:bottom w:val="none" w:sz="0" w:space="0" w:color="auto"/>
            <w:right w:val="none" w:sz="0" w:space="0" w:color="auto"/>
          </w:divBdr>
        </w:div>
      </w:divsChild>
    </w:div>
    <w:div w:id="1671175802">
      <w:bodyDiv w:val="1"/>
      <w:marLeft w:val="0"/>
      <w:marRight w:val="0"/>
      <w:marTop w:val="0"/>
      <w:marBottom w:val="0"/>
      <w:divBdr>
        <w:top w:val="none" w:sz="0" w:space="0" w:color="auto"/>
        <w:left w:val="none" w:sz="0" w:space="0" w:color="auto"/>
        <w:bottom w:val="none" w:sz="0" w:space="0" w:color="auto"/>
        <w:right w:val="none" w:sz="0" w:space="0" w:color="auto"/>
      </w:divBdr>
      <w:divsChild>
        <w:div w:id="20858257">
          <w:marLeft w:val="360"/>
          <w:marRight w:val="0"/>
          <w:marTop w:val="240"/>
          <w:marBottom w:val="0"/>
          <w:divBdr>
            <w:top w:val="none" w:sz="0" w:space="0" w:color="auto"/>
            <w:left w:val="none" w:sz="0" w:space="0" w:color="auto"/>
            <w:bottom w:val="none" w:sz="0" w:space="0" w:color="auto"/>
            <w:right w:val="none" w:sz="0" w:space="0" w:color="auto"/>
          </w:divBdr>
        </w:div>
        <w:div w:id="37903730">
          <w:marLeft w:val="360"/>
          <w:marRight w:val="0"/>
          <w:marTop w:val="240"/>
          <w:marBottom w:val="0"/>
          <w:divBdr>
            <w:top w:val="none" w:sz="0" w:space="0" w:color="auto"/>
            <w:left w:val="none" w:sz="0" w:space="0" w:color="auto"/>
            <w:bottom w:val="none" w:sz="0" w:space="0" w:color="auto"/>
            <w:right w:val="none" w:sz="0" w:space="0" w:color="auto"/>
          </w:divBdr>
        </w:div>
        <w:div w:id="213201880">
          <w:marLeft w:val="360"/>
          <w:marRight w:val="0"/>
          <w:marTop w:val="240"/>
          <w:marBottom w:val="0"/>
          <w:divBdr>
            <w:top w:val="none" w:sz="0" w:space="0" w:color="auto"/>
            <w:left w:val="none" w:sz="0" w:space="0" w:color="auto"/>
            <w:bottom w:val="none" w:sz="0" w:space="0" w:color="auto"/>
            <w:right w:val="none" w:sz="0" w:space="0" w:color="auto"/>
          </w:divBdr>
        </w:div>
        <w:div w:id="868032995">
          <w:marLeft w:val="360"/>
          <w:marRight w:val="0"/>
          <w:marTop w:val="240"/>
          <w:marBottom w:val="0"/>
          <w:divBdr>
            <w:top w:val="none" w:sz="0" w:space="0" w:color="auto"/>
            <w:left w:val="none" w:sz="0" w:space="0" w:color="auto"/>
            <w:bottom w:val="none" w:sz="0" w:space="0" w:color="auto"/>
            <w:right w:val="none" w:sz="0" w:space="0" w:color="auto"/>
          </w:divBdr>
        </w:div>
        <w:div w:id="1997373204">
          <w:marLeft w:val="360"/>
          <w:marRight w:val="0"/>
          <w:marTop w:val="240"/>
          <w:marBottom w:val="0"/>
          <w:divBdr>
            <w:top w:val="none" w:sz="0" w:space="0" w:color="auto"/>
            <w:left w:val="none" w:sz="0" w:space="0" w:color="auto"/>
            <w:bottom w:val="none" w:sz="0" w:space="0" w:color="auto"/>
            <w:right w:val="none" w:sz="0" w:space="0" w:color="auto"/>
          </w:divBdr>
        </w:div>
      </w:divsChild>
    </w:div>
    <w:div w:id="1722248353">
      <w:bodyDiv w:val="1"/>
      <w:marLeft w:val="0"/>
      <w:marRight w:val="0"/>
      <w:marTop w:val="0"/>
      <w:marBottom w:val="0"/>
      <w:divBdr>
        <w:top w:val="none" w:sz="0" w:space="0" w:color="auto"/>
        <w:left w:val="none" w:sz="0" w:space="0" w:color="auto"/>
        <w:bottom w:val="none" w:sz="0" w:space="0" w:color="auto"/>
        <w:right w:val="none" w:sz="0" w:space="0" w:color="auto"/>
      </w:divBdr>
    </w:div>
    <w:div w:id="1857108461">
      <w:bodyDiv w:val="1"/>
      <w:marLeft w:val="0"/>
      <w:marRight w:val="0"/>
      <w:marTop w:val="0"/>
      <w:marBottom w:val="0"/>
      <w:divBdr>
        <w:top w:val="none" w:sz="0" w:space="0" w:color="auto"/>
        <w:left w:val="none" w:sz="0" w:space="0" w:color="auto"/>
        <w:bottom w:val="none" w:sz="0" w:space="0" w:color="auto"/>
        <w:right w:val="none" w:sz="0" w:space="0" w:color="auto"/>
      </w:divBdr>
    </w:div>
    <w:div w:id="2118599324">
      <w:bodyDiv w:val="1"/>
      <w:marLeft w:val="0"/>
      <w:marRight w:val="0"/>
      <w:marTop w:val="0"/>
      <w:marBottom w:val="0"/>
      <w:divBdr>
        <w:top w:val="none" w:sz="0" w:space="0" w:color="auto"/>
        <w:left w:val="none" w:sz="0" w:space="0" w:color="auto"/>
        <w:bottom w:val="none" w:sz="0" w:space="0" w:color="auto"/>
        <w:right w:val="none" w:sz="0" w:space="0" w:color="auto"/>
      </w:divBdr>
      <w:divsChild>
        <w:div w:id="944993755">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texasqio.tmf.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607</TotalTime>
  <Pages>14</Pages>
  <Words>3770</Words>
  <Characters>21468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Module 1 The Nurse Aide I</vt:lpstr>
    </vt:vector>
  </TitlesOfParts>
  <Company>DHSR-DHHS</Company>
  <LinksUpToDate>false</LinksUpToDate>
  <CharactersWithSpaces>25188</CharactersWithSpaces>
  <SharedDoc>false</SharedDoc>
  <HLinks>
    <vt:vector size="36" baseType="variant">
      <vt:variant>
        <vt:i4>6488179</vt:i4>
      </vt:variant>
      <vt:variant>
        <vt:i4>15</vt:i4>
      </vt:variant>
      <vt:variant>
        <vt:i4>0</vt:i4>
      </vt:variant>
      <vt:variant>
        <vt:i4>5</vt:i4>
      </vt:variant>
      <vt:variant>
        <vt:lpwstr>https://www.mathsisfun.com/time-clocks.html</vt:lpwstr>
      </vt:variant>
      <vt:variant>
        <vt:lpwstr/>
      </vt:variant>
      <vt:variant>
        <vt:i4>5636119</vt:i4>
      </vt:variant>
      <vt:variant>
        <vt:i4>12</vt:i4>
      </vt:variant>
      <vt:variant>
        <vt:i4>0</vt:i4>
      </vt:variant>
      <vt:variant>
        <vt:i4>5</vt:i4>
      </vt:variant>
      <vt:variant>
        <vt:lpwstr>https://www.mathsisfun.com/definitions/analog-clock-or-watch.html</vt:lpwstr>
      </vt:variant>
      <vt:variant>
        <vt:lpwstr/>
      </vt:variant>
      <vt:variant>
        <vt:i4>3080302</vt:i4>
      </vt:variant>
      <vt:variant>
        <vt:i4>9</vt:i4>
      </vt:variant>
      <vt:variant>
        <vt:i4>0</vt:i4>
      </vt:variant>
      <vt:variant>
        <vt:i4>5</vt:i4>
      </vt:variant>
      <vt:variant>
        <vt:lpwstr>https://www.visnos.com/demos/clock</vt:lpwstr>
      </vt:variant>
      <vt:variant>
        <vt:lpwstr/>
      </vt:variant>
      <vt:variant>
        <vt:i4>6488179</vt:i4>
      </vt:variant>
      <vt:variant>
        <vt:i4>6</vt:i4>
      </vt:variant>
      <vt:variant>
        <vt:i4>0</vt:i4>
      </vt:variant>
      <vt:variant>
        <vt:i4>5</vt:i4>
      </vt:variant>
      <vt:variant>
        <vt:lpwstr>https://www.mathsisfun.com/time-clocks.html</vt:lpwstr>
      </vt:variant>
      <vt:variant>
        <vt:lpwstr/>
      </vt:variant>
      <vt:variant>
        <vt:i4>5636119</vt:i4>
      </vt:variant>
      <vt:variant>
        <vt:i4>3</vt:i4>
      </vt:variant>
      <vt:variant>
        <vt:i4>0</vt:i4>
      </vt:variant>
      <vt:variant>
        <vt:i4>5</vt:i4>
      </vt:variant>
      <vt:variant>
        <vt:lpwstr>https://www.mathsisfun.com/definitions/analog-clock-or-watch.html</vt:lpwstr>
      </vt:variant>
      <vt:variant>
        <vt:lpwstr/>
      </vt:variant>
      <vt:variant>
        <vt:i4>3080302</vt:i4>
      </vt:variant>
      <vt:variant>
        <vt:i4>0</vt:i4>
      </vt:variant>
      <vt:variant>
        <vt:i4>0</vt:i4>
      </vt:variant>
      <vt:variant>
        <vt:i4>5</vt:i4>
      </vt:variant>
      <vt:variant>
        <vt:lpwstr>https://www.visnos.com/demos/clock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 The Nurse Aide I</dc:title>
  <dc:subject/>
  <dc:creator>TBanks</dc:creator>
  <cp:keywords/>
  <dc:description/>
  <cp:lastModifiedBy>Franklin, Carrie</cp:lastModifiedBy>
  <cp:revision>48</cp:revision>
  <cp:lastPrinted>2024-06-04T16:27:00Z</cp:lastPrinted>
  <dcterms:created xsi:type="dcterms:W3CDTF">2024-05-28T13:47:00Z</dcterms:created>
  <dcterms:modified xsi:type="dcterms:W3CDTF">2025-02-18T18:28:00Z</dcterms:modified>
</cp:coreProperties>
</file>